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5FD" w:rsidRPr="003154FF" w:rsidRDefault="00261FE1" w:rsidP="00CA1EC3">
      <w:pPr>
        <w:spacing w:line="340" w:lineRule="exact"/>
        <w:jc w:val="center"/>
        <w:rPr>
          <w:rFonts w:ascii="標楷體" w:eastAsia="標楷體" w:hAnsi="Times New Roman" w:cs="Times New Roman"/>
          <w:b/>
          <w:sz w:val="36"/>
          <w:szCs w:val="24"/>
        </w:rPr>
      </w:pPr>
      <w:bookmarkStart w:id="0" w:name="_GoBack"/>
      <w:bookmarkEnd w:id="0"/>
      <w:r>
        <w:rPr>
          <w:rFonts w:ascii="標楷體" w:eastAsia="標楷體" w:hAnsi="Times New Roman" w:cs="Times New Roman" w:hint="eastAsia"/>
          <w:b/>
          <w:sz w:val="36"/>
          <w:szCs w:val="24"/>
        </w:rPr>
        <w:t>附表九</w:t>
      </w:r>
      <w:r w:rsidR="00BA05FD" w:rsidRPr="003154FF">
        <w:rPr>
          <w:rFonts w:ascii="標楷體" w:eastAsia="標楷體" w:hAnsi="Times New Roman" w:cs="Times New Roman"/>
          <w:b/>
          <w:sz w:val="36"/>
          <w:szCs w:val="24"/>
        </w:rPr>
        <w:t xml:space="preserve">  </w:t>
      </w:r>
      <w:r>
        <w:rPr>
          <w:rFonts w:ascii="標楷體" w:eastAsia="標楷體" w:hAnsi="Times New Roman" w:cs="Times New Roman" w:hint="eastAsia"/>
          <w:b/>
          <w:sz w:val="36"/>
          <w:szCs w:val="24"/>
        </w:rPr>
        <w:t>「子女教育補助表」</w:t>
      </w:r>
      <w:r w:rsidR="00BA05FD" w:rsidRPr="003154FF">
        <w:rPr>
          <w:rFonts w:ascii="標楷體" w:eastAsia="標楷體" w:hAnsi="Times New Roman" w:cs="Times New Roman" w:hint="eastAsia"/>
          <w:b/>
          <w:sz w:val="36"/>
          <w:szCs w:val="24"/>
        </w:rPr>
        <w:t>修正對照表</w:t>
      </w:r>
    </w:p>
    <w:p w:rsidR="00BA05FD" w:rsidRPr="003154FF" w:rsidRDefault="00BA05FD" w:rsidP="007C50B3">
      <w:pPr>
        <w:spacing w:line="300" w:lineRule="exact"/>
        <w:jc w:val="center"/>
        <w:rPr>
          <w:rFonts w:ascii="標楷體" w:eastAsia="標楷體" w:hAnsi="Times New Roman" w:cs="Times New Roman"/>
          <w:b/>
          <w:sz w:val="36"/>
          <w:szCs w:val="24"/>
        </w:rPr>
      </w:pPr>
    </w:p>
    <w:tbl>
      <w:tblPr>
        <w:tblW w:w="94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41"/>
        <w:gridCol w:w="3140"/>
        <w:gridCol w:w="3260"/>
      </w:tblGrid>
      <w:tr w:rsidR="00BA05FD" w:rsidRPr="003154FF" w:rsidTr="00133F28">
        <w:trPr>
          <w:cantSplit/>
          <w:trHeight w:val="490"/>
          <w:jc w:val="center"/>
        </w:trPr>
        <w:tc>
          <w:tcPr>
            <w:tcW w:w="3041" w:type="dxa"/>
            <w:vAlign w:val="center"/>
          </w:tcPr>
          <w:p w:rsidR="00BA05FD" w:rsidRPr="003154FF" w:rsidRDefault="00BA05FD" w:rsidP="00261FE1">
            <w:pPr>
              <w:spacing w:line="300" w:lineRule="exact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3154FF">
              <w:rPr>
                <w:rFonts w:ascii="標楷體" w:eastAsia="標楷體" w:hAnsi="Times New Roman" w:cs="Times New Roman" w:hint="eastAsia"/>
                <w:szCs w:val="24"/>
              </w:rPr>
              <w:t>修</w:t>
            </w:r>
            <w:r w:rsidRPr="003154FF">
              <w:rPr>
                <w:rFonts w:ascii="標楷體" w:eastAsia="標楷體" w:hAnsi="Times New Roman" w:cs="Times New Roman"/>
                <w:szCs w:val="24"/>
              </w:rPr>
              <w:t xml:space="preserve">   </w:t>
            </w:r>
            <w:r w:rsidRPr="003154FF">
              <w:rPr>
                <w:rFonts w:ascii="標楷體" w:eastAsia="標楷體" w:hAnsi="Times New Roman" w:cs="Times New Roman" w:hint="eastAsia"/>
                <w:szCs w:val="24"/>
              </w:rPr>
              <w:t>正</w:t>
            </w:r>
            <w:r w:rsidRPr="003154FF">
              <w:rPr>
                <w:rFonts w:ascii="標楷體" w:eastAsia="標楷體" w:hAnsi="Times New Roman" w:cs="Times New Roman"/>
                <w:szCs w:val="24"/>
              </w:rPr>
              <w:t xml:space="preserve">  </w:t>
            </w:r>
            <w:r w:rsidRPr="003154FF">
              <w:rPr>
                <w:rFonts w:ascii="標楷體" w:eastAsia="標楷體" w:hAnsi="Times New Roman" w:cs="Times New Roman" w:hint="eastAsia"/>
                <w:szCs w:val="24"/>
              </w:rPr>
              <w:t>規   定</w:t>
            </w:r>
          </w:p>
        </w:tc>
        <w:tc>
          <w:tcPr>
            <w:tcW w:w="3140" w:type="dxa"/>
            <w:vAlign w:val="center"/>
          </w:tcPr>
          <w:p w:rsidR="00BA05FD" w:rsidRPr="003154FF" w:rsidRDefault="00BA05FD" w:rsidP="00261FE1">
            <w:pPr>
              <w:spacing w:line="300" w:lineRule="exact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3154FF">
              <w:rPr>
                <w:rFonts w:ascii="標楷體" w:eastAsia="標楷體" w:hAnsi="Times New Roman" w:cs="Times New Roman" w:hint="eastAsia"/>
                <w:szCs w:val="24"/>
              </w:rPr>
              <w:t>現</w:t>
            </w:r>
            <w:r w:rsidRPr="003154FF">
              <w:rPr>
                <w:rFonts w:ascii="標楷體" w:eastAsia="標楷體" w:hAnsi="Times New Roman" w:cs="Times New Roman"/>
                <w:szCs w:val="24"/>
              </w:rPr>
              <w:t xml:space="preserve">   </w:t>
            </w:r>
            <w:r w:rsidRPr="003154FF">
              <w:rPr>
                <w:rFonts w:ascii="標楷體" w:eastAsia="標楷體" w:hAnsi="Times New Roman" w:cs="Times New Roman" w:hint="eastAsia"/>
                <w:szCs w:val="24"/>
              </w:rPr>
              <w:t>行</w:t>
            </w:r>
            <w:r w:rsidRPr="003154FF">
              <w:rPr>
                <w:rFonts w:ascii="標楷體" w:eastAsia="標楷體" w:hAnsi="Times New Roman" w:cs="Times New Roman"/>
                <w:szCs w:val="24"/>
              </w:rPr>
              <w:t xml:space="preserve">  </w:t>
            </w:r>
            <w:r w:rsidRPr="003154FF">
              <w:rPr>
                <w:rFonts w:ascii="標楷體" w:eastAsia="標楷體" w:hAnsi="Times New Roman" w:cs="Times New Roman" w:hint="eastAsia"/>
                <w:szCs w:val="24"/>
              </w:rPr>
              <w:t>規  定</w:t>
            </w:r>
          </w:p>
        </w:tc>
        <w:tc>
          <w:tcPr>
            <w:tcW w:w="3260" w:type="dxa"/>
            <w:vAlign w:val="center"/>
          </w:tcPr>
          <w:p w:rsidR="00BA05FD" w:rsidRPr="003154FF" w:rsidRDefault="00BA05FD" w:rsidP="00261FE1">
            <w:pPr>
              <w:spacing w:line="300" w:lineRule="exact"/>
              <w:ind w:left="480" w:hangingChars="200" w:hanging="48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3154FF">
              <w:rPr>
                <w:rFonts w:ascii="標楷體" w:eastAsia="標楷體" w:hAnsi="Times New Roman" w:cs="Times New Roman" w:hint="eastAsia"/>
                <w:szCs w:val="24"/>
              </w:rPr>
              <w:t>說</w:t>
            </w:r>
            <w:r w:rsidRPr="003154FF">
              <w:rPr>
                <w:rFonts w:ascii="標楷體" w:eastAsia="標楷體" w:hAnsi="Times New Roman" w:cs="Times New Roman"/>
                <w:szCs w:val="24"/>
              </w:rPr>
              <w:t xml:space="preserve">       </w:t>
            </w:r>
            <w:r w:rsidRPr="003154FF">
              <w:rPr>
                <w:rFonts w:ascii="標楷體" w:eastAsia="標楷體" w:hAnsi="Times New Roman" w:cs="Times New Roman" w:hint="eastAsia"/>
                <w:szCs w:val="24"/>
              </w:rPr>
              <w:t>明</w:t>
            </w:r>
          </w:p>
        </w:tc>
      </w:tr>
      <w:tr w:rsidR="00BA05FD" w:rsidRPr="003154FF" w:rsidTr="00133F28">
        <w:trPr>
          <w:cantSplit/>
          <w:trHeight w:val="405"/>
          <w:jc w:val="center"/>
        </w:trPr>
        <w:tc>
          <w:tcPr>
            <w:tcW w:w="3041" w:type="dxa"/>
          </w:tcPr>
          <w:p w:rsidR="00001559" w:rsidRPr="00001559" w:rsidRDefault="00001559" w:rsidP="00261FE1">
            <w:pPr>
              <w:spacing w:line="300" w:lineRule="exact"/>
              <w:ind w:left="473" w:hangingChars="197" w:hanging="473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說明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：</w:t>
            </w:r>
          </w:p>
          <w:p w:rsidR="00261FE1" w:rsidRDefault="00261FE1" w:rsidP="00261FE1">
            <w:pPr>
              <w:spacing w:line="300" w:lineRule="exact"/>
              <w:ind w:left="473" w:hangingChars="197" w:hanging="473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三</w:t>
            </w:r>
            <w:r w:rsidR="008A734A">
              <w:rPr>
                <w:rFonts w:ascii="新細明體" w:eastAsia="新細明體" w:hAnsi="新細明體" w:cs="Times New Roman" w:hint="eastAsia"/>
                <w:szCs w:val="24"/>
              </w:rPr>
              <w:t>、</w:t>
            </w:r>
            <w:r w:rsidRPr="00261FE1">
              <w:rPr>
                <w:rFonts w:ascii="標楷體" w:eastAsia="標楷體" w:hAnsi="標楷體" w:cs="Times New Roman" w:hint="eastAsia"/>
                <w:szCs w:val="24"/>
              </w:rPr>
              <w:t>申請手續及繳驗證件：</w:t>
            </w:r>
          </w:p>
          <w:p w:rsidR="00261FE1" w:rsidRDefault="00261FE1" w:rsidP="00261FE1">
            <w:pPr>
              <w:tabs>
                <w:tab w:val="left" w:pos="707"/>
              </w:tabs>
              <w:spacing w:line="300" w:lineRule="exact"/>
              <w:ind w:left="960" w:hangingChars="400" w:hanging="96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   (一)</w:t>
            </w:r>
            <w:r w:rsidRPr="00261FE1">
              <w:rPr>
                <w:rFonts w:ascii="標楷體" w:eastAsia="標楷體" w:hAnsi="標楷體" w:cs="Times New Roman" w:hint="eastAsia"/>
                <w:szCs w:val="24"/>
              </w:rPr>
              <w:t>填具申請表：由申請人本誠信原則提出申請，經人事單位複核後，以造冊方式辦理支付。</w:t>
            </w:r>
          </w:p>
          <w:p w:rsidR="00261FE1" w:rsidRPr="00261FE1" w:rsidRDefault="00261FE1" w:rsidP="00261FE1">
            <w:pPr>
              <w:tabs>
                <w:tab w:val="left" w:pos="707"/>
              </w:tabs>
              <w:spacing w:line="300" w:lineRule="exact"/>
              <w:ind w:left="960" w:hangingChars="400" w:hanging="96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   (二)</w:t>
            </w:r>
            <w:r w:rsidRPr="00261FE1">
              <w:rPr>
                <w:rFonts w:ascii="標楷體" w:eastAsia="標楷體" w:hAnsi="標楷體" w:cs="Times New Roman" w:hint="eastAsia"/>
                <w:szCs w:val="24"/>
              </w:rPr>
              <w:t>戶口名簿：於本機關第一次申請時，須繳驗戶口名簿以確認親子關係，爾後除申請人之親子關係變更須主動通知人事單位外，無須繳驗。</w:t>
            </w:r>
          </w:p>
          <w:p w:rsidR="00BA05FD" w:rsidRPr="00261FE1" w:rsidRDefault="00261FE1" w:rsidP="00261FE1">
            <w:pPr>
              <w:spacing w:line="300" w:lineRule="exact"/>
              <w:ind w:left="960" w:hangingChars="400" w:hanging="96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   </w:t>
            </w:r>
            <w:r w:rsidRPr="00261FE1">
              <w:rPr>
                <w:rFonts w:ascii="標楷體" w:eastAsia="標楷體" w:hAnsi="標楷體" w:cs="Times New Roman" w:hint="eastAsia"/>
                <w:szCs w:val="24"/>
              </w:rPr>
              <w:t>(三)收費單據：國中、國小無須繳驗；公私立高中(職)以上繳驗收費單據，如係繳交影本應由申請人</w:t>
            </w:r>
            <w:r w:rsidRPr="00261FE1">
              <w:rPr>
                <w:rFonts w:ascii="標楷體" w:eastAsia="標楷體" w:hAnsi="標楷體" w:cs="Times New Roman" w:hint="eastAsia"/>
                <w:b/>
                <w:color w:val="FF0000"/>
                <w:szCs w:val="24"/>
                <w:u w:val="thick"/>
              </w:rPr>
              <w:t>簽名</w:t>
            </w:r>
            <w:r w:rsidRPr="00261FE1">
              <w:rPr>
                <w:rFonts w:ascii="標楷體" w:eastAsia="標楷體" w:hAnsi="標楷體" w:cs="Times New Roman" w:hint="eastAsia"/>
                <w:szCs w:val="24"/>
              </w:rPr>
              <w:t>。又未能繳驗收費單據者，得以其他足資證明繳付學雜費(支付)事實之證明文件，併附原繳費通知單申領。</w:t>
            </w:r>
          </w:p>
        </w:tc>
        <w:tc>
          <w:tcPr>
            <w:tcW w:w="3140" w:type="dxa"/>
          </w:tcPr>
          <w:p w:rsidR="00001559" w:rsidRDefault="00001559" w:rsidP="00261FE1">
            <w:pPr>
              <w:spacing w:line="300" w:lineRule="exact"/>
              <w:ind w:left="473" w:hangingChars="197" w:hanging="473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說明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：</w:t>
            </w:r>
          </w:p>
          <w:p w:rsidR="00261FE1" w:rsidRDefault="00261FE1" w:rsidP="00261FE1">
            <w:pPr>
              <w:spacing w:line="300" w:lineRule="exact"/>
              <w:ind w:left="473" w:hangingChars="197" w:hanging="473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三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、</w:t>
            </w:r>
            <w:r w:rsidRPr="00261FE1">
              <w:rPr>
                <w:rFonts w:ascii="標楷體" w:eastAsia="標楷體" w:hAnsi="標楷體" w:cs="Times New Roman" w:hint="eastAsia"/>
                <w:szCs w:val="24"/>
              </w:rPr>
              <w:t>申請手續及繳驗證件：</w:t>
            </w:r>
          </w:p>
          <w:p w:rsidR="00261FE1" w:rsidRDefault="00261FE1" w:rsidP="00261FE1">
            <w:pPr>
              <w:tabs>
                <w:tab w:val="left" w:pos="707"/>
              </w:tabs>
              <w:spacing w:line="300" w:lineRule="exact"/>
              <w:ind w:left="960" w:hangingChars="400" w:hanging="96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   (一)</w:t>
            </w:r>
            <w:r w:rsidRPr="00261FE1">
              <w:rPr>
                <w:rFonts w:ascii="標楷體" w:eastAsia="標楷體" w:hAnsi="標楷體" w:cs="Times New Roman" w:hint="eastAsia"/>
                <w:szCs w:val="24"/>
              </w:rPr>
              <w:t>填具申請表：由申請人本誠信原則提出申請，經人事單位複核後，以造冊方式辦理支付。</w:t>
            </w:r>
          </w:p>
          <w:p w:rsidR="00261FE1" w:rsidRPr="00261FE1" w:rsidRDefault="00261FE1" w:rsidP="00261FE1">
            <w:pPr>
              <w:tabs>
                <w:tab w:val="left" w:pos="707"/>
              </w:tabs>
              <w:spacing w:line="300" w:lineRule="exact"/>
              <w:ind w:left="960" w:hangingChars="400" w:hanging="96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   (二)</w:t>
            </w:r>
            <w:r w:rsidRPr="00261FE1">
              <w:rPr>
                <w:rFonts w:ascii="標楷體" w:eastAsia="標楷體" w:hAnsi="標楷體" w:cs="Times New Roman" w:hint="eastAsia"/>
                <w:szCs w:val="24"/>
              </w:rPr>
              <w:t>戶口名簿：於本機關第一次申請時，須繳驗戶口名簿以確認親子關係，爾後除申請人之親子關係變更須主動通知人事單位外，無須繳驗。</w:t>
            </w:r>
          </w:p>
          <w:p w:rsidR="00BA05FD" w:rsidRPr="003154FF" w:rsidRDefault="00261FE1" w:rsidP="00261FE1">
            <w:pPr>
              <w:spacing w:line="300" w:lineRule="exact"/>
              <w:ind w:leftChars="-3" w:left="953" w:hangingChars="400" w:hanging="960"/>
              <w:jc w:val="both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   </w:t>
            </w:r>
            <w:r w:rsidRPr="00261FE1">
              <w:rPr>
                <w:rFonts w:ascii="標楷體" w:eastAsia="標楷體" w:hAnsi="標楷體" w:cs="Times New Roman" w:hint="eastAsia"/>
                <w:szCs w:val="24"/>
              </w:rPr>
              <w:t>(三)收費單據：國中、國小無須繳驗；公私立高中(職)以上繳驗收費單據，如係繳交影本應由申請人</w:t>
            </w:r>
            <w:r w:rsidRPr="00261FE1">
              <w:rPr>
                <w:rFonts w:ascii="標楷體" w:eastAsia="標楷體" w:hAnsi="標楷體" w:cs="Times New Roman" w:hint="eastAsia"/>
                <w:szCs w:val="24"/>
                <w:u w:val="thick"/>
              </w:rPr>
              <w:t>書明「與正本相符」並</w:t>
            </w:r>
            <w:r w:rsidRPr="00261FE1">
              <w:rPr>
                <w:rFonts w:ascii="標楷體" w:eastAsia="標楷體" w:hAnsi="標楷體" w:cs="Times New Roman" w:hint="eastAsia"/>
                <w:szCs w:val="24"/>
              </w:rPr>
              <w:t>簽名。又未能繳驗收費單據者，得以其他足資證明繳付學雜費(支付)事實之證明文件，併附原繳費通知單申領。</w:t>
            </w:r>
          </w:p>
        </w:tc>
        <w:tc>
          <w:tcPr>
            <w:tcW w:w="3260" w:type="dxa"/>
          </w:tcPr>
          <w:p w:rsidR="00BA05FD" w:rsidRPr="00001559" w:rsidRDefault="0011089A" w:rsidP="00AA281A">
            <w:pPr>
              <w:spacing w:line="3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1089A">
              <w:rPr>
                <w:rFonts w:ascii="標楷體" w:eastAsia="標楷體" w:hAnsi="標楷體" w:cs="Times New Roman" w:hint="eastAsia"/>
                <w:szCs w:val="24"/>
              </w:rPr>
              <w:t>查「政府支出憑證處理要點」第7點規定：「支出憑證如有遺失或供其他用途者，應檢附與原本相符之影本，</w:t>
            </w:r>
            <w:r w:rsidR="00133F28" w:rsidRPr="00133F28">
              <w:rPr>
                <w:rFonts w:ascii="標楷體" w:eastAsia="標楷體" w:hAnsi="標楷體" w:cs="Times New Roman" w:hint="eastAsia"/>
                <w:szCs w:val="24"/>
              </w:rPr>
              <w:t>或其</w:t>
            </w:r>
            <w:r w:rsidR="00133F28">
              <w:rPr>
                <w:rFonts w:ascii="標楷體" w:eastAsia="標楷體" w:hAnsi="標楷體" w:cs="Times New Roman" w:hint="eastAsia"/>
                <w:szCs w:val="24"/>
              </w:rPr>
              <w:t>他可資證明之文件，由經手人註明無法提出原本之原因，並簽名。</w:t>
            </w:r>
            <w:r w:rsidRPr="0011089A">
              <w:rPr>
                <w:rFonts w:ascii="標楷體" w:eastAsia="標楷體" w:hAnsi="標楷體" w:cs="Times New Roman" w:hint="eastAsia"/>
                <w:szCs w:val="24"/>
              </w:rPr>
              <w:t>……。」</w:t>
            </w:r>
            <w:r w:rsidR="00C84D31">
              <w:rPr>
                <w:rFonts w:ascii="標楷體" w:eastAsia="標楷體" w:hAnsi="標楷體" w:cs="Times New Roman" w:hint="eastAsia"/>
                <w:szCs w:val="24"/>
              </w:rPr>
              <w:t>茲審酌</w:t>
            </w:r>
            <w:r>
              <w:rPr>
                <w:rFonts w:ascii="標楷體" w:eastAsia="標楷體" w:hAnsi="標楷體" w:cs="Times New Roman" w:hint="eastAsia"/>
                <w:szCs w:val="24"/>
              </w:rPr>
              <w:t>公教人員</w:t>
            </w:r>
            <w:r w:rsidR="00E76D00">
              <w:rPr>
                <w:rFonts w:ascii="標楷體" w:eastAsia="標楷體" w:hAnsi="標楷體" w:cs="Times New Roman" w:hint="eastAsia"/>
                <w:szCs w:val="24"/>
              </w:rPr>
              <w:t>申請子女教育補助繳交收費單據影本，本應與正本相符，且本表說明三之</w:t>
            </w:r>
            <w:r>
              <w:rPr>
                <w:rFonts w:ascii="標楷體" w:eastAsia="標楷體" w:hAnsi="標楷體" w:cs="Times New Roman" w:hint="eastAsia"/>
                <w:szCs w:val="24"/>
              </w:rPr>
              <w:t>(三)</w:t>
            </w:r>
            <w:r w:rsidRPr="0011089A">
              <w:rPr>
                <w:rFonts w:ascii="標楷體" w:eastAsia="標楷體" w:hAnsi="標楷體" w:cs="Times New Roman" w:hint="eastAsia"/>
                <w:szCs w:val="24"/>
              </w:rPr>
              <w:t>已規範申請人應於影本簽名，</w:t>
            </w:r>
            <w:r w:rsidR="00C84D31">
              <w:rPr>
                <w:rFonts w:ascii="標楷體" w:eastAsia="標楷體" w:hAnsi="標楷體" w:cs="Times New Roman" w:hint="eastAsia"/>
                <w:szCs w:val="24"/>
              </w:rPr>
              <w:t>已符合上開要點規定，</w:t>
            </w:r>
            <w:r w:rsidRPr="0011089A">
              <w:rPr>
                <w:rFonts w:ascii="標楷體" w:eastAsia="標楷體" w:hAnsi="標楷體" w:cs="Times New Roman" w:hint="eastAsia"/>
                <w:szCs w:val="24"/>
              </w:rPr>
              <w:t>其實務執行尚不因是否於影本加註「與正本相符」之文字而有所影響</w:t>
            </w:r>
            <w:r w:rsidR="007E7E94">
              <w:rPr>
                <w:rFonts w:ascii="標楷體" w:eastAsia="標楷體" w:hAnsi="標楷體" w:cs="Times New Roman" w:hint="eastAsia"/>
                <w:szCs w:val="24"/>
              </w:rPr>
              <w:t>。</w:t>
            </w:r>
            <w:r w:rsidR="00001559" w:rsidRPr="00001559">
              <w:rPr>
                <w:rFonts w:ascii="標楷體" w:eastAsia="標楷體" w:hAnsi="標楷體" w:cs="Times New Roman" w:hint="eastAsia"/>
                <w:szCs w:val="24"/>
              </w:rPr>
              <w:t>為落實政府</w:t>
            </w:r>
            <w:r w:rsidR="00001559">
              <w:rPr>
                <w:rFonts w:ascii="標楷體" w:eastAsia="標楷體" w:hAnsi="標楷體" w:cs="Times New Roman" w:hint="eastAsia"/>
                <w:szCs w:val="24"/>
              </w:rPr>
              <w:t>簡化核銷</w:t>
            </w:r>
            <w:r w:rsidR="00001559" w:rsidRPr="00001559">
              <w:rPr>
                <w:rFonts w:ascii="標楷體" w:eastAsia="標楷體" w:hAnsi="標楷體" w:cs="Times New Roman" w:hint="eastAsia"/>
                <w:szCs w:val="24"/>
              </w:rPr>
              <w:t>政策，爰刪除</w:t>
            </w:r>
            <w:r w:rsidRPr="0011089A">
              <w:rPr>
                <w:rFonts w:ascii="標楷體" w:eastAsia="標楷體" w:hAnsi="標楷體" w:cs="Times New Roman" w:hint="eastAsia"/>
                <w:szCs w:val="24"/>
              </w:rPr>
              <w:t>「書明『與正本相符』</w:t>
            </w:r>
            <w:r w:rsidR="00E76D00">
              <w:rPr>
                <w:rFonts w:ascii="標楷體" w:eastAsia="標楷體" w:hAnsi="標楷體" w:cs="Times New Roman" w:hint="eastAsia"/>
                <w:szCs w:val="24"/>
              </w:rPr>
              <w:t>並</w:t>
            </w:r>
            <w:r w:rsidRPr="0011089A">
              <w:rPr>
                <w:rFonts w:ascii="標楷體" w:eastAsia="標楷體" w:hAnsi="標楷體" w:cs="Times New Roman" w:hint="eastAsia"/>
                <w:szCs w:val="24"/>
              </w:rPr>
              <w:t>」等文字</w:t>
            </w:r>
            <w:r w:rsidR="00001559" w:rsidRPr="00001559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</w:tr>
    </w:tbl>
    <w:p w:rsidR="00075C67" w:rsidRPr="00BA05FD" w:rsidRDefault="00FA4919" w:rsidP="00BA05FD"/>
    <w:sectPr w:rsidR="00075C67" w:rsidRPr="00BA05FD" w:rsidSect="00CA1EC3">
      <w:footerReference w:type="default" r:id="rId8"/>
      <w:pgSz w:w="11907" w:h="16839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919" w:rsidRDefault="00FA4919" w:rsidP="00CA1EC3">
      <w:r>
        <w:separator/>
      </w:r>
    </w:p>
  </w:endnote>
  <w:endnote w:type="continuationSeparator" w:id="0">
    <w:p w:rsidR="00FA4919" w:rsidRDefault="00FA4919" w:rsidP="00CA1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4909884"/>
      <w:docPartObj>
        <w:docPartGallery w:val="Page Numbers (Bottom of Page)"/>
        <w:docPartUnique/>
      </w:docPartObj>
    </w:sdtPr>
    <w:sdtEndPr/>
    <w:sdtContent>
      <w:p w:rsidR="00CA1EC3" w:rsidRDefault="00CA1EC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5581" w:rsidRPr="00CB5581">
          <w:rPr>
            <w:noProof/>
            <w:lang w:val="zh-TW"/>
          </w:rPr>
          <w:t>1</w:t>
        </w:r>
        <w:r>
          <w:fldChar w:fldCharType="end"/>
        </w:r>
      </w:p>
    </w:sdtContent>
  </w:sdt>
  <w:p w:rsidR="00CA1EC3" w:rsidRDefault="00CA1EC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919" w:rsidRDefault="00FA4919" w:rsidP="00CA1EC3">
      <w:r>
        <w:separator/>
      </w:r>
    </w:p>
  </w:footnote>
  <w:footnote w:type="continuationSeparator" w:id="0">
    <w:p w:rsidR="00FA4919" w:rsidRDefault="00FA4919" w:rsidP="00CA1E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B5BCD"/>
    <w:multiLevelType w:val="hybridMultilevel"/>
    <w:tmpl w:val="00B20B52"/>
    <w:lvl w:ilvl="0" w:tplc="EC922C84">
      <w:start w:val="1"/>
      <w:numFmt w:val="taiwaneseCountingThousand"/>
      <w:lvlText w:val="（%1）"/>
      <w:lvlJc w:val="left"/>
      <w:pPr>
        <w:ind w:left="95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37" w:hanging="480"/>
      </w:pPr>
    </w:lvl>
    <w:lvl w:ilvl="2" w:tplc="0409001B" w:tentative="1">
      <w:start w:val="1"/>
      <w:numFmt w:val="lowerRoman"/>
      <w:lvlText w:val="%3."/>
      <w:lvlJc w:val="right"/>
      <w:pPr>
        <w:ind w:left="1917" w:hanging="480"/>
      </w:pPr>
    </w:lvl>
    <w:lvl w:ilvl="3" w:tplc="0409000F" w:tentative="1">
      <w:start w:val="1"/>
      <w:numFmt w:val="decimal"/>
      <w:lvlText w:val="%4."/>
      <w:lvlJc w:val="left"/>
      <w:pPr>
        <w:ind w:left="23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7" w:hanging="480"/>
      </w:pPr>
    </w:lvl>
    <w:lvl w:ilvl="5" w:tplc="0409001B" w:tentative="1">
      <w:start w:val="1"/>
      <w:numFmt w:val="lowerRoman"/>
      <w:lvlText w:val="%6."/>
      <w:lvlJc w:val="right"/>
      <w:pPr>
        <w:ind w:left="3357" w:hanging="480"/>
      </w:pPr>
    </w:lvl>
    <w:lvl w:ilvl="6" w:tplc="0409000F" w:tentative="1">
      <w:start w:val="1"/>
      <w:numFmt w:val="decimal"/>
      <w:lvlText w:val="%7."/>
      <w:lvlJc w:val="left"/>
      <w:pPr>
        <w:ind w:left="38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7" w:hanging="480"/>
      </w:pPr>
    </w:lvl>
    <w:lvl w:ilvl="8" w:tplc="0409001B" w:tentative="1">
      <w:start w:val="1"/>
      <w:numFmt w:val="lowerRoman"/>
      <w:lvlText w:val="%9."/>
      <w:lvlJc w:val="right"/>
      <w:pPr>
        <w:ind w:left="4797" w:hanging="480"/>
      </w:pPr>
    </w:lvl>
  </w:abstractNum>
  <w:abstractNum w:abstractNumId="1" w15:restartNumberingAfterBreak="0">
    <w:nsid w:val="2AEB242D"/>
    <w:multiLevelType w:val="hybridMultilevel"/>
    <w:tmpl w:val="4A3AECDC"/>
    <w:lvl w:ilvl="0" w:tplc="5CD26482">
      <w:start w:val="1"/>
      <w:numFmt w:val="taiwaneseCountingThousand"/>
      <w:lvlText w:val="%1、"/>
      <w:lvlJc w:val="left"/>
      <w:pPr>
        <w:ind w:left="31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12" w:hanging="480"/>
      </w:pPr>
    </w:lvl>
    <w:lvl w:ilvl="2" w:tplc="0409001B" w:tentative="1">
      <w:start w:val="1"/>
      <w:numFmt w:val="lowerRoman"/>
      <w:lvlText w:val="%3."/>
      <w:lvlJc w:val="right"/>
      <w:pPr>
        <w:ind w:left="1392" w:hanging="480"/>
      </w:pPr>
    </w:lvl>
    <w:lvl w:ilvl="3" w:tplc="0409000F" w:tentative="1">
      <w:start w:val="1"/>
      <w:numFmt w:val="decimal"/>
      <w:lvlText w:val="%4."/>
      <w:lvlJc w:val="left"/>
      <w:pPr>
        <w:ind w:left="18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2" w:hanging="480"/>
      </w:pPr>
    </w:lvl>
    <w:lvl w:ilvl="5" w:tplc="0409001B" w:tentative="1">
      <w:start w:val="1"/>
      <w:numFmt w:val="lowerRoman"/>
      <w:lvlText w:val="%6."/>
      <w:lvlJc w:val="right"/>
      <w:pPr>
        <w:ind w:left="2832" w:hanging="480"/>
      </w:pPr>
    </w:lvl>
    <w:lvl w:ilvl="6" w:tplc="0409000F" w:tentative="1">
      <w:start w:val="1"/>
      <w:numFmt w:val="decimal"/>
      <w:lvlText w:val="%7."/>
      <w:lvlJc w:val="left"/>
      <w:pPr>
        <w:ind w:left="33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2" w:hanging="480"/>
      </w:pPr>
    </w:lvl>
    <w:lvl w:ilvl="8" w:tplc="0409001B" w:tentative="1">
      <w:start w:val="1"/>
      <w:numFmt w:val="lowerRoman"/>
      <w:lvlText w:val="%9."/>
      <w:lvlJc w:val="right"/>
      <w:pPr>
        <w:ind w:left="4272" w:hanging="480"/>
      </w:pPr>
    </w:lvl>
  </w:abstractNum>
  <w:abstractNum w:abstractNumId="2" w15:restartNumberingAfterBreak="0">
    <w:nsid w:val="37C95C6A"/>
    <w:multiLevelType w:val="hybridMultilevel"/>
    <w:tmpl w:val="29E24104"/>
    <w:lvl w:ilvl="0" w:tplc="EC922C8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94522A2"/>
    <w:multiLevelType w:val="hybridMultilevel"/>
    <w:tmpl w:val="4A3AECDC"/>
    <w:lvl w:ilvl="0" w:tplc="5CD26482">
      <w:start w:val="1"/>
      <w:numFmt w:val="taiwaneseCountingThousand"/>
      <w:lvlText w:val="%1、"/>
      <w:lvlJc w:val="left"/>
      <w:pPr>
        <w:ind w:left="31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12" w:hanging="480"/>
      </w:pPr>
    </w:lvl>
    <w:lvl w:ilvl="2" w:tplc="0409001B" w:tentative="1">
      <w:start w:val="1"/>
      <w:numFmt w:val="lowerRoman"/>
      <w:lvlText w:val="%3."/>
      <w:lvlJc w:val="right"/>
      <w:pPr>
        <w:ind w:left="1392" w:hanging="480"/>
      </w:pPr>
    </w:lvl>
    <w:lvl w:ilvl="3" w:tplc="0409000F" w:tentative="1">
      <w:start w:val="1"/>
      <w:numFmt w:val="decimal"/>
      <w:lvlText w:val="%4."/>
      <w:lvlJc w:val="left"/>
      <w:pPr>
        <w:ind w:left="18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2" w:hanging="480"/>
      </w:pPr>
    </w:lvl>
    <w:lvl w:ilvl="5" w:tplc="0409001B" w:tentative="1">
      <w:start w:val="1"/>
      <w:numFmt w:val="lowerRoman"/>
      <w:lvlText w:val="%6."/>
      <w:lvlJc w:val="right"/>
      <w:pPr>
        <w:ind w:left="2832" w:hanging="480"/>
      </w:pPr>
    </w:lvl>
    <w:lvl w:ilvl="6" w:tplc="0409000F" w:tentative="1">
      <w:start w:val="1"/>
      <w:numFmt w:val="decimal"/>
      <w:lvlText w:val="%7."/>
      <w:lvlJc w:val="left"/>
      <w:pPr>
        <w:ind w:left="33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2" w:hanging="480"/>
      </w:pPr>
    </w:lvl>
    <w:lvl w:ilvl="8" w:tplc="0409001B" w:tentative="1">
      <w:start w:val="1"/>
      <w:numFmt w:val="lowerRoman"/>
      <w:lvlText w:val="%9."/>
      <w:lvlJc w:val="right"/>
      <w:pPr>
        <w:ind w:left="4272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50B"/>
    <w:rsid w:val="00001559"/>
    <w:rsid w:val="000301C6"/>
    <w:rsid w:val="000A7D5A"/>
    <w:rsid w:val="000F150B"/>
    <w:rsid w:val="0011089A"/>
    <w:rsid w:val="00116AFA"/>
    <w:rsid w:val="00133F28"/>
    <w:rsid w:val="001B2CF4"/>
    <w:rsid w:val="001B3B35"/>
    <w:rsid w:val="001B7D9B"/>
    <w:rsid w:val="001E0A6E"/>
    <w:rsid w:val="001F3DAB"/>
    <w:rsid w:val="002177D8"/>
    <w:rsid w:val="00223F75"/>
    <w:rsid w:val="00252B9E"/>
    <w:rsid w:val="00261FE1"/>
    <w:rsid w:val="00270B98"/>
    <w:rsid w:val="005473D6"/>
    <w:rsid w:val="005948FD"/>
    <w:rsid w:val="00782E1C"/>
    <w:rsid w:val="007961FF"/>
    <w:rsid w:val="007C4CF4"/>
    <w:rsid w:val="007C50B3"/>
    <w:rsid w:val="007D3685"/>
    <w:rsid w:val="007E7E94"/>
    <w:rsid w:val="00881898"/>
    <w:rsid w:val="008A734A"/>
    <w:rsid w:val="008B641F"/>
    <w:rsid w:val="008D12F9"/>
    <w:rsid w:val="008D4377"/>
    <w:rsid w:val="008E055B"/>
    <w:rsid w:val="00A14460"/>
    <w:rsid w:val="00A33430"/>
    <w:rsid w:val="00A860B1"/>
    <w:rsid w:val="00A91803"/>
    <w:rsid w:val="00A93FCA"/>
    <w:rsid w:val="00AA281A"/>
    <w:rsid w:val="00B2209C"/>
    <w:rsid w:val="00B52D9F"/>
    <w:rsid w:val="00B953E6"/>
    <w:rsid w:val="00B97116"/>
    <w:rsid w:val="00BA05FD"/>
    <w:rsid w:val="00BF068D"/>
    <w:rsid w:val="00C14EC0"/>
    <w:rsid w:val="00C84D31"/>
    <w:rsid w:val="00CA1EC3"/>
    <w:rsid w:val="00CB5581"/>
    <w:rsid w:val="00D21444"/>
    <w:rsid w:val="00D7226E"/>
    <w:rsid w:val="00D97504"/>
    <w:rsid w:val="00E12D1C"/>
    <w:rsid w:val="00E23520"/>
    <w:rsid w:val="00E76D00"/>
    <w:rsid w:val="00F12081"/>
    <w:rsid w:val="00F1522B"/>
    <w:rsid w:val="00FA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B70ADAF-28A0-4352-AFFD-86E6F0100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5F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1E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A1EC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A1E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A1EC3"/>
    <w:rPr>
      <w:sz w:val="20"/>
      <w:szCs w:val="20"/>
    </w:rPr>
  </w:style>
  <w:style w:type="paragraph" w:styleId="a7">
    <w:name w:val="List Paragraph"/>
    <w:basedOn w:val="a"/>
    <w:uiPriority w:val="34"/>
    <w:qFormat/>
    <w:rsid w:val="00261FE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93556-2919-44B8-8E37-93E99A0A8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給與福利處第二科許倖瑤</dc:creator>
  <cp:lastModifiedBy>user</cp:lastModifiedBy>
  <cp:revision>2</cp:revision>
  <cp:lastPrinted>2018-10-11T07:48:00Z</cp:lastPrinted>
  <dcterms:created xsi:type="dcterms:W3CDTF">2018-10-17T00:33:00Z</dcterms:created>
  <dcterms:modified xsi:type="dcterms:W3CDTF">2018-10-17T00:33:00Z</dcterms:modified>
</cp:coreProperties>
</file>