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557C" w14:textId="77777777" w:rsidR="00606507" w:rsidRPr="00150358" w:rsidRDefault="00606507" w:rsidP="00606507">
      <w:pPr>
        <w:widowControl/>
        <w:jc w:val="center"/>
        <w:textAlignment w:val="center"/>
        <w:outlineLvl w:val="1"/>
        <w:rPr>
          <w:rFonts w:ascii="標楷體" w:eastAsia="標楷體" w:hAnsi="標楷體" w:cs="Arial"/>
          <w:bCs/>
          <w:kern w:val="0"/>
          <w:sz w:val="36"/>
          <w:szCs w:val="36"/>
        </w:rPr>
      </w:pPr>
      <w:r w:rsidRPr="00150358">
        <w:rPr>
          <w:rFonts w:ascii="標楷體" w:eastAsia="標楷體" w:hAnsi="標楷體" w:cs="Arial" w:hint="eastAsia"/>
          <w:bCs/>
          <w:kern w:val="0"/>
          <w:sz w:val="36"/>
          <w:szCs w:val="36"/>
        </w:rPr>
        <w:t>花蓮縣</w:t>
      </w:r>
      <w:r w:rsidRPr="00150358">
        <w:rPr>
          <w:rFonts w:ascii="標楷體" w:eastAsia="標楷體" w:hAnsi="標楷體" w:cs="Arial"/>
          <w:bCs/>
          <w:kern w:val="0"/>
          <w:sz w:val="36"/>
          <w:szCs w:val="36"/>
        </w:rPr>
        <w:t>玉里</w:t>
      </w:r>
      <w:r w:rsidRPr="00150358">
        <w:rPr>
          <w:rFonts w:ascii="標楷體" w:eastAsia="標楷體" w:hAnsi="標楷體" w:cs="Arial" w:hint="eastAsia"/>
          <w:bCs/>
          <w:kern w:val="0"/>
          <w:sz w:val="36"/>
          <w:szCs w:val="36"/>
        </w:rPr>
        <w:t>國</w:t>
      </w:r>
      <w:r>
        <w:rPr>
          <w:rFonts w:ascii="標楷體" w:eastAsia="標楷體" w:hAnsi="標楷體" w:cs="Arial" w:hint="eastAsia"/>
          <w:bCs/>
          <w:kern w:val="0"/>
          <w:sz w:val="36"/>
          <w:szCs w:val="36"/>
        </w:rPr>
        <w:t>民</w:t>
      </w:r>
      <w:r w:rsidRPr="00150358">
        <w:rPr>
          <w:rFonts w:ascii="標楷體" w:eastAsia="標楷體" w:hAnsi="標楷體" w:cs="Arial" w:hint="eastAsia"/>
          <w:bCs/>
          <w:kern w:val="0"/>
          <w:sz w:val="36"/>
          <w:szCs w:val="36"/>
        </w:rPr>
        <w:t>小</w:t>
      </w:r>
      <w:r>
        <w:rPr>
          <w:rFonts w:ascii="標楷體" w:eastAsia="標楷體" w:hAnsi="標楷體" w:cs="Arial" w:hint="eastAsia"/>
          <w:bCs/>
          <w:kern w:val="0"/>
          <w:sz w:val="36"/>
          <w:szCs w:val="36"/>
        </w:rPr>
        <w:t>學</w:t>
      </w:r>
      <w:r w:rsidRPr="00150358">
        <w:rPr>
          <w:rFonts w:ascii="標楷體" w:eastAsia="標楷體" w:hAnsi="標楷體" w:cs="Arial"/>
          <w:bCs/>
          <w:kern w:val="0"/>
          <w:sz w:val="36"/>
          <w:szCs w:val="36"/>
        </w:rPr>
        <w:t>傑出校友遴選要點</w:t>
      </w:r>
    </w:p>
    <w:p w14:paraId="15A76A43" w14:textId="77777777" w:rsidR="00606507" w:rsidRDefault="00606507" w:rsidP="00606507">
      <w:pPr>
        <w:pStyle w:val="2"/>
        <w:spacing w:line="400" w:lineRule="exact"/>
        <w:ind w:left="720" w:hanging="720"/>
        <w:jc w:val="right"/>
        <w:rPr>
          <w:rFonts w:ascii="標楷體" w:hAnsi="標楷體"/>
          <w:color w:val="000000"/>
          <w:sz w:val="24"/>
        </w:rPr>
      </w:pPr>
      <w:r w:rsidRPr="002E5886">
        <w:rPr>
          <w:rFonts w:ascii="標楷體" w:hAnsi="標楷體" w:hint="eastAsia"/>
          <w:color w:val="000000"/>
          <w:sz w:val="24"/>
        </w:rPr>
        <w:t>中華民國108年0</w:t>
      </w:r>
      <w:r>
        <w:rPr>
          <w:rFonts w:ascii="標楷體" w:hAnsi="標楷體" w:hint="eastAsia"/>
          <w:color w:val="000000"/>
          <w:sz w:val="24"/>
        </w:rPr>
        <w:t>4</w:t>
      </w:r>
      <w:r w:rsidRPr="002E5886">
        <w:rPr>
          <w:rFonts w:ascii="標楷體" w:hAnsi="標楷體" w:hint="eastAsia"/>
          <w:color w:val="000000"/>
          <w:sz w:val="24"/>
        </w:rPr>
        <w:t>月</w:t>
      </w:r>
      <w:r>
        <w:rPr>
          <w:rFonts w:ascii="標楷體" w:hAnsi="標楷體" w:hint="eastAsia"/>
          <w:color w:val="000000"/>
          <w:sz w:val="24"/>
        </w:rPr>
        <w:t>17</w:t>
      </w:r>
      <w:r w:rsidRPr="002E5886">
        <w:rPr>
          <w:rFonts w:ascii="標楷體" w:hAnsi="標楷體" w:hint="eastAsia"/>
          <w:color w:val="000000"/>
          <w:sz w:val="24"/>
        </w:rPr>
        <w:t>日修訂</w:t>
      </w:r>
    </w:p>
    <w:p w14:paraId="52A45B9D" w14:textId="77777777" w:rsidR="00606507" w:rsidRPr="002E5886" w:rsidRDefault="00606507" w:rsidP="00606507">
      <w:pPr>
        <w:spacing w:line="440" w:lineRule="exact"/>
        <w:rPr>
          <w:rFonts w:ascii="標楷體" w:hAnsi="標楷體"/>
          <w:color w:val="000000"/>
        </w:rPr>
      </w:pPr>
      <w:r w:rsidRPr="00B61460">
        <w:rPr>
          <w:rFonts w:ascii="標楷體" w:eastAsia="標楷體" w:hAnsi="標楷體" w:hint="eastAsia"/>
          <w:bCs/>
          <w:color w:val="000000"/>
          <w:sz w:val="28"/>
          <w:szCs w:val="28"/>
        </w:rPr>
        <w:t>一、依據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2912A9">
        <w:rPr>
          <w:rFonts w:eastAsia="標楷體" w:hAnsi="標楷體" w:hint="eastAsia"/>
          <w:sz w:val="28"/>
          <w:szCs w:val="28"/>
        </w:rPr>
        <w:t>花蓮縣玉里</w:t>
      </w:r>
      <w:r w:rsidRPr="002912A9">
        <w:rPr>
          <w:rFonts w:eastAsia="標楷體" w:hAnsi="標楷體"/>
          <w:sz w:val="28"/>
          <w:szCs w:val="28"/>
        </w:rPr>
        <w:t>國民小學百年校慶籌備</w:t>
      </w:r>
      <w:r w:rsidRPr="002912A9">
        <w:rPr>
          <w:rFonts w:eastAsia="標楷體" w:hAnsi="標楷體" w:hint="eastAsia"/>
          <w:sz w:val="28"/>
          <w:szCs w:val="28"/>
        </w:rPr>
        <w:t>計畫</w:t>
      </w:r>
      <w:r>
        <w:rPr>
          <w:rFonts w:eastAsia="標楷體" w:hAnsi="標楷體" w:hint="eastAsia"/>
          <w:sz w:val="28"/>
          <w:szCs w:val="28"/>
        </w:rPr>
        <w:t>辦理。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</w:t>
      </w:r>
    </w:p>
    <w:p w14:paraId="065B769F" w14:textId="77777777" w:rsidR="00606507" w:rsidRPr="00802979" w:rsidRDefault="00606507" w:rsidP="00DD2E6A">
      <w:pPr>
        <w:pStyle w:val="2"/>
        <w:spacing w:before="120" w:line="400" w:lineRule="exact"/>
        <w:ind w:left="566" w:hangingChars="202" w:hanging="566"/>
        <w:rPr>
          <w:szCs w:val="28"/>
        </w:rPr>
      </w:pPr>
      <w:r>
        <w:rPr>
          <w:rFonts w:hint="eastAsia"/>
          <w:szCs w:val="28"/>
        </w:rPr>
        <w:t>二</w:t>
      </w:r>
      <w:r w:rsidRPr="00802979">
        <w:rPr>
          <w:rFonts w:hint="eastAsia"/>
          <w:szCs w:val="28"/>
        </w:rPr>
        <w:t>、本校為表揚校友之傑出成就或特殊貢獻，以提</w:t>
      </w:r>
      <w:r>
        <w:rPr>
          <w:rFonts w:hint="eastAsia"/>
          <w:szCs w:val="28"/>
        </w:rPr>
        <w:t>升</w:t>
      </w:r>
      <w:r w:rsidRPr="00802979">
        <w:rPr>
          <w:rFonts w:hint="eastAsia"/>
          <w:szCs w:val="28"/>
        </w:rPr>
        <w:t>校譽及激勵後進，特訂定本辦法。</w:t>
      </w:r>
    </w:p>
    <w:p w14:paraId="7DE26A67" w14:textId="77777777" w:rsidR="00606507" w:rsidRPr="00802979" w:rsidRDefault="00606507" w:rsidP="00606507">
      <w:pPr>
        <w:autoSpaceDE w:val="0"/>
        <w:autoSpaceDN w:val="0"/>
        <w:adjustRightInd w:val="0"/>
        <w:snapToGrid w:val="0"/>
        <w:spacing w:beforeLines="50" w:before="180"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802979">
        <w:rPr>
          <w:rFonts w:ascii="標楷體" w:eastAsia="標楷體" w:hAnsi="標楷體" w:hint="eastAsia"/>
          <w:sz w:val="28"/>
          <w:szCs w:val="28"/>
        </w:rPr>
        <w:t>、凡本校畢業之校友，具下列條件之一，足為後學之楷模者，得為傑出校友候選人：</w:t>
      </w:r>
    </w:p>
    <w:p w14:paraId="7218FDE8" w14:textId="77777777" w:rsidR="00606507" w:rsidRPr="002047DA" w:rsidRDefault="00606507" w:rsidP="00606507">
      <w:pPr>
        <w:pStyle w:val="a6"/>
        <w:widowControl/>
        <w:spacing w:line="400" w:lineRule="exact"/>
        <w:ind w:leftChars="0" w:left="405"/>
        <w:textAlignment w:val="center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2047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1.</w:t>
      </w:r>
      <w:r w:rsidRPr="002047DA">
        <w:rPr>
          <w:rFonts w:ascii="標楷體" w:eastAsia="標楷體" w:hAnsi="標楷體"/>
          <w:color w:val="000000" w:themeColor="text1"/>
          <w:sz w:val="28"/>
          <w:szCs w:val="28"/>
        </w:rPr>
        <w:t>在專業領域上表現傑出，有卓越貢獻者。</w:t>
      </w:r>
      <w:r w:rsidRPr="002047DA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2047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2.</w:t>
      </w:r>
      <w:r w:rsidRPr="002047DA">
        <w:rPr>
          <w:rFonts w:ascii="標楷體" w:eastAsia="標楷體" w:hAnsi="標楷體"/>
          <w:color w:val="000000" w:themeColor="text1"/>
          <w:sz w:val="28"/>
          <w:szCs w:val="28"/>
        </w:rPr>
        <w:t>投入公益活動，發揚美德，為社會肯定者。</w:t>
      </w:r>
      <w:r w:rsidRPr="002047DA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2047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3.</w:t>
      </w:r>
      <w:r w:rsidRPr="002047DA">
        <w:rPr>
          <w:rFonts w:ascii="標楷體" w:eastAsia="標楷體" w:hAnsi="標楷體"/>
          <w:color w:val="000000" w:themeColor="text1"/>
          <w:sz w:val="28"/>
          <w:szCs w:val="28"/>
        </w:rPr>
        <w:t>對本校之教學、服務、發展或捐資興學有傑出貢獻者。</w:t>
      </w:r>
      <w:r w:rsidRPr="002047DA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2047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4.</w:t>
      </w:r>
      <w:r w:rsidRPr="002047DA">
        <w:rPr>
          <w:rFonts w:ascii="標楷體" w:eastAsia="標楷體" w:hAnsi="標楷體"/>
          <w:color w:val="000000" w:themeColor="text1"/>
          <w:sz w:val="28"/>
          <w:szCs w:val="28"/>
        </w:rPr>
        <w:t>自行創業、經營企業有傑出成就者。</w:t>
      </w:r>
      <w:r w:rsidRPr="002047DA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2047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5.</w:t>
      </w:r>
      <w:r w:rsidRPr="002047DA">
        <w:rPr>
          <w:rFonts w:ascii="標楷體" w:eastAsia="標楷體" w:hAnsi="標楷體"/>
          <w:color w:val="000000" w:themeColor="text1"/>
          <w:sz w:val="28"/>
          <w:szCs w:val="28"/>
        </w:rPr>
        <w:t xml:space="preserve">其他優良事蹟足以提升校譽及激勵後進者。 </w:t>
      </w:r>
      <w:r w:rsidRPr="002047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43D19D4D" w14:textId="77777777" w:rsidR="00606507" w:rsidRPr="00802979" w:rsidRDefault="00606507" w:rsidP="00F53F30">
      <w:pPr>
        <w:widowControl/>
        <w:spacing w:beforeLines="50" w:before="180" w:line="400" w:lineRule="exact"/>
        <w:ind w:left="566" w:hangingChars="202" w:hanging="566"/>
        <w:textAlignment w:val="center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四</w:t>
      </w:r>
      <w:r w:rsidRPr="00802979">
        <w:rPr>
          <w:rFonts w:ascii="標楷體" w:eastAsia="標楷體" w:hAnsi="標楷體" w:cs="Arial" w:hint="eastAsia"/>
          <w:kern w:val="0"/>
          <w:sz w:val="28"/>
          <w:szCs w:val="28"/>
        </w:rPr>
        <w:t>、</w:t>
      </w:r>
      <w:r w:rsidRPr="00802979">
        <w:rPr>
          <w:rFonts w:ascii="標楷體" w:eastAsia="標楷體" w:hAnsi="標楷體" w:cs="Arial"/>
          <w:kern w:val="0"/>
          <w:sz w:val="28"/>
          <w:szCs w:val="28"/>
        </w:rPr>
        <w:t>名額：傑出校友遴選推薦候選人名額不限，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經遴選委員會審核通過後頒發</w:t>
      </w:r>
      <w:r w:rsidRPr="00802979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14:paraId="5B8C5BBA" w14:textId="77777777" w:rsidR="00606507" w:rsidRPr="00802979" w:rsidRDefault="00606507" w:rsidP="000F12C7">
      <w:pPr>
        <w:pStyle w:val="a3"/>
        <w:spacing w:beforeLines="50" w:before="180" w:line="400" w:lineRule="exact"/>
        <w:ind w:left="566" w:hangingChars="202" w:hanging="566"/>
        <w:rPr>
          <w:rFonts w:ascii="標楷體" w:hAnsi="標楷體"/>
          <w:b w:val="0"/>
          <w:szCs w:val="28"/>
        </w:rPr>
      </w:pPr>
      <w:r>
        <w:rPr>
          <w:rFonts w:ascii="標楷體" w:hAnsi="標楷體" w:hint="eastAsia"/>
          <w:b w:val="0"/>
          <w:szCs w:val="28"/>
        </w:rPr>
        <w:t>五</w:t>
      </w:r>
      <w:r w:rsidRPr="00802979">
        <w:rPr>
          <w:rFonts w:ascii="標楷體" w:hAnsi="標楷體" w:hint="eastAsia"/>
          <w:b w:val="0"/>
          <w:szCs w:val="28"/>
        </w:rPr>
        <w:t>、推薦期間</w:t>
      </w:r>
      <w:r w:rsidRPr="00802979">
        <w:rPr>
          <w:rFonts w:ascii="標楷體" w:hAnsi="標楷體" w:cs="Arial"/>
          <w:b w:val="0"/>
          <w:szCs w:val="28"/>
        </w:rPr>
        <w:t>自公告日起至10</w:t>
      </w:r>
      <w:r w:rsidRPr="00802979">
        <w:rPr>
          <w:rFonts w:ascii="標楷體" w:hAnsi="標楷體" w:cs="Arial" w:hint="eastAsia"/>
          <w:b w:val="0"/>
          <w:szCs w:val="28"/>
        </w:rPr>
        <w:t>9</w:t>
      </w:r>
      <w:r w:rsidRPr="00802979">
        <w:rPr>
          <w:rFonts w:ascii="標楷體" w:hAnsi="標楷體" w:cs="Arial"/>
          <w:b w:val="0"/>
          <w:szCs w:val="28"/>
        </w:rPr>
        <w:t>年</w:t>
      </w:r>
      <w:r w:rsidRPr="00802979">
        <w:rPr>
          <w:rFonts w:ascii="標楷體" w:hAnsi="標楷體" w:cs="Arial" w:hint="eastAsia"/>
          <w:b w:val="0"/>
          <w:szCs w:val="28"/>
        </w:rPr>
        <w:t>2</w:t>
      </w:r>
      <w:r w:rsidRPr="00802979">
        <w:rPr>
          <w:rFonts w:ascii="標楷體" w:hAnsi="標楷體" w:cs="Arial"/>
          <w:b w:val="0"/>
          <w:szCs w:val="28"/>
        </w:rPr>
        <w:t>月</w:t>
      </w:r>
      <w:r w:rsidRPr="00802979">
        <w:rPr>
          <w:rFonts w:ascii="標楷體" w:hAnsi="標楷體" w:cs="Arial" w:hint="eastAsia"/>
          <w:b w:val="0"/>
          <w:szCs w:val="28"/>
        </w:rPr>
        <w:t>29</w:t>
      </w:r>
      <w:r w:rsidRPr="00802979">
        <w:rPr>
          <w:rFonts w:ascii="標楷體" w:hAnsi="標楷體" w:cs="Arial"/>
          <w:b w:val="0"/>
          <w:szCs w:val="28"/>
        </w:rPr>
        <w:t>日</w:t>
      </w:r>
      <w:r w:rsidRPr="00802979">
        <w:rPr>
          <w:rFonts w:ascii="標楷體" w:hAnsi="標楷體" w:hint="eastAsia"/>
          <w:b w:val="0"/>
          <w:szCs w:val="28"/>
        </w:rPr>
        <w:t>止。推薦人應填寫推薦表一份，連同被推薦人具體傑出事蹟及資料，送至本校學務處「玉里國小百年校傑出校友遴選委員會」。</w:t>
      </w:r>
    </w:p>
    <w:p w14:paraId="32A7D6B9" w14:textId="77777777" w:rsidR="00606507" w:rsidRPr="00802979" w:rsidRDefault="00606507" w:rsidP="00606507">
      <w:pPr>
        <w:widowControl/>
        <w:spacing w:beforeLines="50" w:before="180" w:line="400" w:lineRule="exact"/>
        <w:textAlignment w:val="center"/>
        <w:rPr>
          <w:rFonts w:ascii="標楷體" w:eastAsia="標楷體" w:hAnsi="標楷體"/>
          <w:color w:val="333333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802979">
        <w:rPr>
          <w:rFonts w:ascii="標楷體" w:eastAsia="標楷體" w:hAnsi="標楷體" w:hint="eastAsia"/>
          <w:sz w:val="28"/>
          <w:szCs w:val="28"/>
        </w:rPr>
        <w:t>、推薦方式：</w:t>
      </w:r>
    </w:p>
    <w:p w14:paraId="6BE53D1D" w14:textId="77777777" w:rsidR="00606507" w:rsidRPr="00802979" w:rsidRDefault="00606507" w:rsidP="00606507">
      <w:pPr>
        <w:autoSpaceDE w:val="0"/>
        <w:autoSpaceDN w:val="0"/>
        <w:adjustRightInd w:val="0"/>
        <w:snapToGrid w:val="0"/>
        <w:spacing w:line="48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802979">
        <w:rPr>
          <w:rFonts w:ascii="標楷體" w:eastAsia="標楷體" w:hAnsi="標楷體" w:hint="eastAsia"/>
          <w:sz w:val="28"/>
          <w:szCs w:val="28"/>
        </w:rPr>
        <w:t>1.本校校友會推薦。</w:t>
      </w:r>
    </w:p>
    <w:p w14:paraId="54666D6E" w14:textId="77777777" w:rsidR="00606507" w:rsidRPr="00802979" w:rsidRDefault="00606507" w:rsidP="00606507">
      <w:pPr>
        <w:autoSpaceDE w:val="0"/>
        <w:autoSpaceDN w:val="0"/>
        <w:adjustRightInd w:val="0"/>
        <w:snapToGrid w:val="0"/>
        <w:spacing w:line="48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802979">
        <w:rPr>
          <w:rFonts w:ascii="標楷體" w:eastAsia="標楷體" w:hAnsi="標楷體" w:hint="eastAsia"/>
          <w:sz w:val="28"/>
          <w:szCs w:val="28"/>
        </w:rPr>
        <w:t>2.本校教師及</w:t>
      </w:r>
      <w:r w:rsidRPr="00802979">
        <w:rPr>
          <w:rFonts w:ascii="標楷體" w:eastAsia="標楷體" w:hAnsi="標楷體" w:cs="Arial"/>
          <w:kern w:val="0"/>
          <w:sz w:val="28"/>
          <w:szCs w:val="28"/>
        </w:rPr>
        <w:t>社會賢達</w:t>
      </w:r>
      <w:r w:rsidRPr="00802979">
        <w:rPr>
          <w:rFonts w:ascii="標楷體" w:eastAsia="標楷體" w:hAnsi="標楷體" w:hint="eastAsia"/>
          <w:sz w:val="28"/>
          <w:szCs w:val="28"/>
        </w:rPr>
        <w:t>推薦。</w:t>
      </w:r>
    </w:p>
    <w:p w14:paraId="78810460" w14:textId="77777777" w:rsidR="00606507" w:rsidRDefault="00606507" w:rsidP="00606507">
      <w:pPr>
        <w:autoSpaceDE w:val="0"/>
        <w:autoSpaceDN w:val="0"/>
        <w:adjustRightInd w:val="0"/>
        <w:snapToGrid w:val="0"/>
        <w:spacing w:line="48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802979">
        <w:rPr>
          <w:rFonts w:ascii="標楷體" w:eastAsia="標楷體" w:hAnsi="標楷體" w:hint="eastAsia"/>
          <w:sz w:val="28"/>
          <w:szCs w:val="28"/>
        </w:rPr>
        <w:t>3.本校校友五人以上連署推薦。</w:t>
      </w:r>
    </w:p>
    <w:p w14:paraId="0891DAE7" w14:textId="77777777" w:rsidR="00606507" w:rsidRPr="00802979" w:rsidRDefault="00606507" w:rsidP="00606507">
      <w:pPr>
        <w:autoSpaceDE w:val="0"/>
        <w:autoSpaceDN w:val="0"/>
        <w:adjustRightInd w:val="0"/>
        <w:snapToGrid w:val="0"/>
        <w:spacing w:line="48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4.自我推薦。</w:t>
      </w:r>
    </w:p>
    <w:p w14:paraId="5E87857D" w14:textId="77777777" w:rsidR="00606507" w:rsidRPr="00802979" w:rsidRDefault="00606507" w:rsidP="00606507">
      <w:pPr>
        <w:spacing w:line="400" w:lineRule="exact"/>
        <w:ind w:rightChars="10" w:right="24"/>
        <w:rPr>
          <w:rFonts w:ascii="標楷體" w:eastAsia="標楷體" w:hAnsi="標楷體"/>
          <w:sz w:val="28"/>
          <w:szCs w:val="28"/>
          <w:vertAlign w:val="superscript"/>
        </w:rPr>
      </w:pPr>
      <w:r w:rsidRPr="00802979">
        <w:rPr>
          <w:rFonts w:ascii="標楷體" w:eastAsia="標楷體" w:hAnsi="標楷體" w:cs="Arial" w:hint="eastAsia"/>
          <w:kern w:val="0"/>
          <w:sz w:val="28"/>
          <w:szCs w:val="28"/>
        </w:rPr>
        <w:t>◎</w:t>
      </w:r>
      <w:r w:rsidRPr="00802979">
        <w:rPr>
          <w:rFonts w:ascii="標楷體" w:eastAsia="標楷體" w:hAnsi="標楷體" w:cs="Arial"/>
          <w:kern w:val="0"/>
          <w:sz w:val="28"/>
          <w:szCs w:val="28"/>
        </w:rPr>
        <w:t>推薦人應填具推薦表一份（如附件一），於推薦期間內，逕送承辦單位。</w:t>
      </w:r>
    </w:p>
    <w:p w14:paraId="101907BF" w14:textId="77777777" w:rsidR="00606507" w:rsidRPr="00802979" w:rsidRDefault="00606507" w:rsidP="00606507">
      <w:pPr>
        <w:widowControl/>
        <w:spacing w:beforeLines="50" w:before="180" w:line="400" w:lineRule="exact"/>
        <w:textAlignment w:val="center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七</w:t>
      </w:r>
      <w:r w:rsidRPr="00802979">
        <w:rPr>
          <w:rFonts w:ascii="標楷體" w:eastAsia="標楷體" w:hAnsi="標楷體" w:cs="Arial" w:hint="eastAsia"/>
          <w:kern w:val="0"/>
          <w:sz w:val="28"/>
          <w:szCs w:val="28"/>
        </w:rPr>
        <w:t>、</w:t>
      </w:r>
      <w:r w:rsidRPr="00802979">
        <w:rPr>
          <w:rFonts w:ascii="標楷體" w:eastAsia="標楷體" w:hAnsi="標楷體" w:cs="Arial"/>
          <w:kern w:val="0"/>
          <w:sz w:val="28"/>
          <w:szCs w:val="28"/>
        </w:rPr>
        <w:t>頒獎與表揚：</w:t>
      </w:r>
    </w:p>
    <w:p w14:paraId="2B4ADD1D" w14:textId="77777777" w:rsidR="00606507" w:rsidRPr="00802979" w:rsidRDefault="00606507" w:rsidP="00606507">
      <w:pPr>
        <w:widowControl/>
        <w:spacing w:line="400" w:lineRule="exact"/>
        <w:textAlignment w:val="center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Pr="00802979">
        <w:rPr>
          <w:rFonts w:ascii="標楷體" w:eastAsia="標楷體" w:hAnsi="標楷體" w:cs="Arial" w:hint="eastAsia"/>
          <w:kern w:val="0"/>
          <w:sz w:val="28"/>
          <w:szCs w:val="28"/>
        </w:rPr>
        <w:t>1.</w:t>
      </w:r>
      <w:r w:rsidRPr="00802979">
        <w:rPr>
          <w:rFonts w:ascii="標楷體" w:eastAsia="標楷體" w:hAnsi="標楷體" w:cs="Arial"/>
          <w:kern w:val="0"/>
          <w:sz w:val="28"/>
          <w:szCs w:val="28"/>
        </w:rPr>
        <w:t>於校慶慶祝大會公開表揚，並頒發傑出校友當選證書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及紀念品</w:t>
      </w:r>
      <w:r w:rsidRPr="00802979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14:paraId="72117A3F" w14:textId="77777777" w:rsidR="00606507" w:rsidRPr="00802979" w:rsidRDefault="00606507" w:rsidP="00606507">
      <w:pPr>
        <w:widowControl/>
        <w:spacing w:line="400" w:lineRule="exact"/>
        <w:textAlignment w:val="center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Pr="00802979">
        <w:rPr>
          <w:rFonts w:ascii="標楷體" w:eastAsia="標楷體" w:hAnsi="標楷體" w:cs="Arial" w:hint="eastAsia"/>
          <w:kern w:val="0"/>
          <w:sz w:val="28"/>
          <w:szCs w:val="28"/>
        </w:rPr>
        <w:t>2.</w:t>
      </w:r>
      <w:r w:rsidRPr="00802979">
        <w:rPr>
          <w:rFonts w:ascii="標楷體" w:eastAsia="標楷體" w:hAnsi="標楷體" w:cs="Arial"/>
          <w:kern w:val="0"/>
          <w:sz w:val="28"/>
          <w:szCs w:val="28"/>
        </w:rPr>
        <w:t>傑出事蹟發布新聞媒體並刊登於本校刊物、網頁等處。</w:t>
      </w:r>
    </w:p>
    <w:p w14:paraId="238BC57D" w14:textId="77777777" w:rsidR="00606507" w:rsidRDefault="00606507" w:rsidP="00606507">
      <w:pPr>
        <w:widowControl/>
        <w:spacing w:line="400" w:lineRule="exact"/>
        <w:textAlignment w:val="center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Pr="00802979">
        <w:rPr>
          <w:rFonts w:ascii="標楷體" w:eastAsia="標楷體" w:hAnsi="標楷體" w:cs="Arial" w:hint="eastAsia"/>
          <w:kern w:val="0"/>
          <w:sz w:val="28"/>
          <w:szCs w:val="28"/>
        </w:rPr>
        <w:t>3.</w:t>
      </w:r>
      <w:r w:rsidRPr="00802979">
        <w:rPr>
          <w:rFonts w:ascii="標楷體" w:eastAsia="標楷體" w:hAnsi="標楷體" w:cs="Arial"/>
          <w:kern w:val="0"/>
          <w:sz w:val="28"/>
          <w:szCs w:val="28"/>
        </w:rPr>
        <w:t>邀請傑出校友於師生集會時，傳承其成功之心路歷程，以為後進學子之</w:t>
      </w:r>
    </w:p>
    <w:p w14:paraId="442416F7" w14:textId="77777777" w:rsidR="00606507" w:rsidRPr="00802979" w:rsidRDefault="00606507" w:rsidP="00606507">
      <w:pPr>
        <w:widowControl/>
        <w:spacing w:line="400" w:lineRule="exact"/>
        <w:textAlignment w:val="center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</w:t>
      </w:r>
      <w:r w:rsidRPr="00802979">
        <w:rPr>
          <w:rFonts w:ascii="標楷體" w:eastAsia="標楷體" w:hAnsi="標楷體" w:cs="Arial"/>
          <w:kern w:val="0"/>
          <w:sz w:val="28"/>
          <w:szCs w:val="28"/>
        </w:rPr>
        <w:t>楷模。</w:t>
      </w:r>
    </w:p>
    <w:p w14:paraId="3791D14E" w14:textId="77777777" w:rsidR="00606507" w:rsidRPr="00AA2031" w:rsidRDefault="00606507" w:rsidP="0060650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802979">
        <w:rPr>
          <w:rFonts w:ascii="標楷體" w:eastAsia="標楷體" w:hAnsi="標楷體" w:hint="eastAsia"/>
          <w:sz w:val="28"/>
          <w:szCs w:val="28"/>
        </w:rPr>
        <w:t>、</w:t>
      </w:r>
      <w:r w:rsidRPr="00AA2031">
        <w:rPr>
          <w:rFonts w:ascii="標楷體" w:eastAsia="標楷體" w:hAnsi="標楷體" w:hint="eastAsia"/>
          <w:sz w:val="28"/>
          <w:szCs w:val="28"/>
        </w:rPr>
        <w:t>本計畫提請百年校慶籌備委員會討論通過經校長核可後公布實施，</w:t>
      </w:r>
    </w:p>
    <w:p w14:paraId="7017736D" w14:textId="50A36096" w:rsidR="00606507" w:rsidRDefault="00606507" w:rsidP="00606507">
      <w:pPr>
        <w:autoSpaceDE w:val="0"/>
        <w:autoSpaceDN w:val="0"/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A2031"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0" w:name="_GoBack"/>
      <w:bookmarkEnd w:id="0"/>
      <w:r w:rsidRPr="00AA2031">
        <w:rPr>
          <w:rFonts w:ascii="標楷體" w:eastAsia="標楷體" w:hAnsi="標楷體" w:hint="eastAsia"/>
          <w:sz w:val="28"/>
          <w:szCs w:val="28"/>
        </w:rPr>
        <w:t>修正時亦同。</w:t>
      </w:r>
    </w:p>
    <w:p w14:paraId="4EB4117C" w14:textId="77777777" w:rsidR="00606507" w:rsidRDefault="00606507" w:rsidP="00606507">
      <w:pPr>
        <w:autoSpaceDE w:val="0"/>
        <w:autoSpaceDN w:val="0"/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D0FA9AC" w14:textId="77777777" w:rsidR="00606507" w:rsidRDefault="00606507" w:rsidP="00606507">
      <w:pPr>
        <w:autoSpaceDE w:val="0"/>
        <w:autoSpaceDN w:val="0"/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CED0D58" w14:textId="77777777" w:rsidR="00606507" w:rsidRDefault="00606507" w:rsidP="00606507">
      <w:pPr>
        <w:autoSpaceDE w:val="0"/>
        <w:autoSpaceDN w:val="0"/>
        <w:adjustRightInd w:val="0"/>
        <w:snapToGrid w:val="0"/>
        <w:spacing w:afterLines="50" w:after="180"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【</w:t>
      </w:r>
      <w:r w:rsidRPr="00FD56D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附件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一】</w:t>
      </w:r>
    </w:p>
    <w:tbl>
      <w:tblPr>
        <w:tblpPr w:leftFromText="180" w:rightFromText="180" w:vertAnchor="page" w:horzAnchor="margin" w:tblpY="235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1258"/>
        <w:gridCol w:w="2025"/>
        <w:gridCol w:w="136"/>
        <w:gridCol w:w="568"/>
        <w:gridCol w:w="425"/>
        <w:gridCol w:w="92"/>
        <w:gridCol w:w="196"/>
        <w:gridCol w:w="709"/>
        <w:gridCol w:w="1418"/>
        <w:gridCol w:w="1842"/>
      </w:tblGrid>
      <w:tr w:rsidR="00606507" w:rsidRPr="0026343A" w14:paraId="25F4BE25" w14:textId="77777777" w:rsidTr="00A54712">
        <w:trPr>
          <w:trHeight w:val="665"/>
        </w:trPr>
        <w:tc>
          <w:tcPr>
            <w:tcW w:w="107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25A522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</w:t>
            </w:r>
          </w:p>
          <w:p w14:paraId="283D0416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26343A">
              <w:rPr>
                <w:rFonts w:ascii="標楷體" w:eastAsia="標楷體" w:hAnsi="標楷體" w:hint="eastAsia"/>
              </w:rPr>
              <w:t>推</w:t>
            </w:r>
          </w:p>
          <w:p w14:paraId="47D287D9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26343A">
              <w:rPr>
                <w:rFonts w:ascii="標楷體" w:eastAsia="標楷體" w:hAnsi="標楷體" w:hint="eastAsia"/>
              </w:rPr>
              <w:t>薦</w:t>
            </w:r>
          </w:p>
          <w:p w14:paraId="72B27116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26343A">
              <w:rPr>
                <w:rFonts w:ascii="標楷體" w:eastAsia="標楷體" w:hAnsi="標楷體" w:hint="eastAsia"/>
              </w:rPr>
              <w:t>人</w:t>
            </w:r>
          </w:p>
          <w:p w14:paraId="42A9505A" w14:textId="77777777" w:rsidR="00606507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</w:t>
            </w:r>
          </w:p>
          <w:p w14:paraId="747C742B" w14:textId="77777777" w:rsidR="00606507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</w:p>
          <w:p w14:paraId="65818FE7" w14:textId="77777777" w:rsidR="00606507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</w:t>
            </w:r>
          </w:p>
          <w:p w14:paraId="367A7B8B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2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E2492F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26343A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202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B1E40B3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2A50ED0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26343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1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135F7BD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6DCDA6" w14:textId="77777777" w:rsidR="00606507" w:rsidRDefault="00606507" w:rsidP="00A5471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</w:t>
            </w:r>
          </w:p>
          <w:p w14:paraId="35774ECB" w14:textId="77777777" w:rsidR="00606507" w:rsidRPr="0026343A" w:rsidRDefault="00606507" w:rsidP="00A5471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3D169464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647A795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26343A">
              <w:rPr>
                <w:rFonts w:ascii="標楷體" w:eastAsia="標楷體" w:hAnsi="標楷體" w:hint="eastAsia"/>
              </w:rPr>
              <w:t>請貼</w:t>
            </w:r>
            <w:r>
              <w:rPr>
                <w:rFonts w:ascii="標楷體" w:eastAsia="標楷體" w:hAnsi="標楷體" w:hint="eastAsia"/>
              </w:rPr>
              <w:t>最近</w:t>
            </w:r>
            <w:r w:rsidRPr="0026343A">
              <w:rPr>
                <w:rFonts w:ascii="標楷體" w:eastAsia="標楷體" w:hAnsi="標楷體" w:hint="eastAsia"/>
              </w:rPr>
              <w:t>照片</w:t>
            </w:r>
          </w:p>
        </w:tc>
      </w:tr>
      <w:tr w:rsidR="00606507" w:rsidRPr="0026343A" w14:paraId="3A39AFDC" w14:textId="77777777" w:rsidTr="00A54712">
        <w:trPr>
          <w:trHeight w:val="465"/>
        </w:trPr>
        <w:tc>
          <w:tcPr>
            <w:tcW w:w="1078" w:type="dxa"/>
            <w:vMerge/>
            <w:tcBorders>
              <w:left w:val="single" w:sz="18" w:space="0" w:color="auto"/>
            </w:tcBorders>
            <w:vAlign w:val="center"/>
          </w:tcPr>
          <w:p w14:paraId="392F6211" w14:textId="77777777" w:rsidR="00606507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  <w:vAlign w:val="center"/>
          </w:tcPr>
          <w:p w14:paraId="69D1EABC" w14:textId="77777777" w:rsidR="00606507" w:rsidRDefault="00606507" w:rsidP="00A5471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26343A">
              <w:rPr>
                <w:rFonts w:ascii="標楷體" w:eastAsia="標楷體" w:hAnsi="標楷體" w:hint="eastAsia"/>
              </w:rPr>
              <w:t>本校</w:t>
            </w:r>
          </w:p>
          <w:p w14:paraId="35270FDB" w14:textId="77777777" w:rsidR="00606507" w:rsidRPr="0026343A" w:rsidRDefault="00606507" w:rsidP="00A5471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26343A">
              <w:rPr>
                <w:rFonts w:ascii="標楷體" w:eastAsia="標楷體" w:hAnsi="標楷體" w:hint="eastAsia"/>
              </w:rPr>
              <w:t>畢業年屆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vAlign w:val="center"/>
          </w:tcPr>
          <w:p w14:paraId="36980B11" w14:textId="77777777" w:rsidR="00606507" w:rsidRDefault="00606507" w:rsidP="00A547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民國    </w:t>
            </w:r>
            <w:r w:rsidRPr="0026343A">
              <w:rPr>
                <w:rFonts w:ascii="標楷體" w:eastAsia="標楷體" w:hAnsi="標楷體" w:hint="eastAsia"/>
              </w:rPr>
              <w:t>年畢業</w:t>
            </w:r>
          </w:p>
          <w:p w14:paraId="01ED6219" w14:textId="77777777" w:rsidR="00606507" w:rsidRPr="0026343A" w:rsidRDefault="00606507" w:rsidP="00A547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6343A">
              <w:rPr>
                <w:rFonts w:ascii="標楷體" w:eastAsia="標楷體" w:hAnsi="標楷體" w:hint="eastAsia"/>
              </w:rPr>
              <w:t>本校</w:t>
            </w:r>
            <w:r>
              <w:rPr>
                <w:rFonts w:ascii="標楷體" w:eastAsia="標楷體" w:hAnsi="標楷體" w:hint="eastAsia"/>
              </w:rPr>
              <w:t xml:space="preserve">第    </w:t>
            </w:r>
            <w:r w:rsidRPr="0026343A">
              <w:rPr>
                <w:rFonts w:ascii="標楷體" w:eastAsia="標楷體" w:hAnsi="標楷體" w:hint="eastAsia"/>
              </w:rPr>
              <w:t>屆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AD9012C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  <w:r w:rsidRPr="0026343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EAF48" w14:textId="77777777" w:rsidR="00606507" w:rsidRPr="0026343A" w:rsidRDefault="00606507" w:rsidP="00A54712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7B1644">
              <w:rPr>
                <w:rFonts w:ascii="標楷體" w:eastAsia="標楷體" w:hAnsi="標楷體" w:hint="eastAsia"/>
                <w:sz w:val="20"/>
                <w:szCs w:val="20"/>
              </w:rPr>
              <w:t>(手機)</w:t>
            </w: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486733C4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  <w:tr w:rsidR="00606507" w:rsidRPr="0026343A" w14:paraId="66366BEA" w14:textId="77777777" w:rsidTr="00A54712">
        <w:trPr>
          <w:trHeight w:val="680"/>
        </w:trPr>
        <w:tc>
          <w:tcPr>
            <w:tcW w:w="1078" w:type="dxa"/>
            <w:vMerge/>
            <w:tcBorders>
              <w:left w:val="single" w:sz="18" w:space="0" w:color="auto"/>
            </w:tcBorders>
            <w:vAlign w:val="center"/>
          </w:tcPr>
          <w:p w14:paraId="521C539A" w14:textId="77777777" w:rsidR="00606507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vMerge/>
            <w:vAlign w:val="center"/>
          </w:tcPr>
          <w:p w14:paraId="23C01C21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vMerge/>
          </w:tcPr>
          <w:p w14:paraId="1C03E805" w14:textId="77777777" w:rsidR="00606507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  <w:gridSpan w:val="2"/>
            <w:vMerge/>
            <w:vAlign w:val="center"/>
          </w:tcPr>
          <w:p w14:paraId="5CE8CCF9" w14:textId="77777777" w:rsidR="00606507" w:rsidRDefault="00606507" w:rsidP="00A54712">
            <w:pPr>
              <w:spacing w:beforeLines="50" w:before="180"/>
              <w:ind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28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C5F65" w14:textId="77777777" w:rsidR="00606507" w:rsidRPr="0026343A" w:rsidRDefault="00606507" w:rsidP="00A54712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7B1644">
              <w:rPr>
                <w:rFonts w:ascii="標楷體" w:eastAsia="標楷體" w:hAnsi="標楷體" w:hint="eastAsia"/>
                <w:sz w:val="20"/>
                <w:szCs w:val="20"/>
              </w:rPr>
              <w:t>(O)</w:t>
            </w: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77B497F4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  <w:tr w:rsidR="00606507" w:rsidRPr="0026343A" w14:paraId="56BE5B0C" w14:textId="77777777" w:rsidTr="00A54712">
        <w:trPr>
          <w:trHeight w:val="498"/>
        </w:trPr>
        <w:tc>
          <w:tcPr>
            <w:tcW w:w="1078" w:type="dxa"/>
            <w:vMerge/>
            <w:tcBorders>
              <w:left w:val="single" w:sz="18" w:space="0" w:color="auto"/>
            </w:tcBorders>
            <w:vAlign w:val="center"/>
          </w:tcPr>
          <w:p w14:paraId="50D6EF03" w14:textId="77777777" w:rsidR="00606507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vMerge/>
            <w:vAlign w:val="center"/>
          </w:tcPr>
          <w:p w14:paraId="609C1B5B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14:paraId="5FD26705" w14:textId="77777777" w:rsidR="00606507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5C7196A" w14:textId="77777777" w:rsidR="00606507" w:rsidRDefault="00606507" w:rsidP="00A54712">
            <w:pPr>
              <w:spacing w:beforeLines="50" w:before="180"/>
              <w:ind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28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6AEE1" w14:textId="77777777" w:rsidR="00606507" w:rsidRPr="0026343A" w:rsidRDefault="00606507" w:rsidP="00A54712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7B1644">
              <w:rPr>
                <w:rFonts w:ascii="標楷體" w:eastAsia="標楷體" w:hAnsi="標楷體" w:hint="eastAsia"/>
                <w:sz w:val="20"/>
                <w:szCs w:val="20"/>
              </w:rPr>
              <w:t>(H)</w:t>
            </w: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010FD07F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  <w:tr w:rsidR="00606507" w:rsidRPr="0026343A" w14:paraId="39BECC29" w14:textId="77777777" w:rsidTr="00A54712">
        <w:tc>
          <w:tcPr>
            <w:tcW w:w="1078" w:type="dxa"/>
            <w:vMerge/>
            <w:tcBorders>
              <w:left w:val="single" w:sz="18" w:space="0" w:color="auto"/>
            </w:tcBorders>
            <w:vAlign w:val="center"/>
          </w:tcPr>
          <w:p w14:paraId="5FB7BD11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vAlign w:val="center"/>
          </w:tcPr>
          <w:p w14:paraId="26DD1516" w14:textId="77777777" w:rsidR="00606507" w:rsidRPr="00215248" w:rsidRDefault="00606507" w:rsidP="00A54712">
            <w:pPr>
              <w:jc w:val="center"/>
              <w:rPr>
                <w:rFonts w:ascii="標楷體" w:eastAsia="標楷體" w:hAnsi="標楷體"/>
              </w:rPr>
            </w:pPr>
            <w:r w:rsidRPr="00215248">
              <w:rPr>
                <w:rFonts w:ascii="標楷體" w:eastAsia="標楷體" w:hAnsi="標楷體" w:hint="eastAsia"/>
              </w:rPr>
              <w:t>現    在服務機關 職    稱</w:t>
            </w:r>
          </w:p>
        </w:tc>
        <w:tc>
          <w:tcPr>
            <w:tcW w:w="7411" w:type="dxa"/>
            <w:gridSpan w:val="9"/>
            <w:tcBorders>
              <w:right w:val="single" w:sz="18" w:space="0" w:color="auto"/>
            </w:tcBorders>
          </w:tcPr>
          <w:p w14:paraId="0A7EB3A7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  <w:tr w:rsidR="00606507" w:rsidRPr="0026343A" w14:paraId="02418C27" w14:textId="77777777" w:rsidTr="00A54712">
        <w:trPr>
          <w:trHeight w:val="744"/>
        </w:trPr>
        <w:tc>
          <w:tcPr>
            <w:tcW w:w="1078" w:type="dxa"/>
            <w:vMerge/>
            <w:tcBorders>
              <w:left w:val="single" w:sz="18" w:space="0" w:color="auto"/>
            </w:tcBorders>
            <w:vAlign w:val="center"/>
          </w:tcPr>
          <w:p w14:paraId="67AB071A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vAlign w:val="center"/>
          </w:tcPr>
          <w:p w14:paraId="273C51DB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26343A">
              <w:rPr>
                <w:rFonts w:ascii="標楷體" w:eastAsia="標楷體" w:hAnsi="標楷體" w:hint="eastAsia"/>
              </w:rPr>
              <w:t>經    歷</w:t>
            </w:r>
          </w:p>
        </w:tc>
        <w:tc>
          <w:tcPr>
            <w:tcW w:w="7411" w:type="dxa"/>
            <w:gridSpan w:val="9"/>
            <w:tcBorders>
              <w:right w:val="single" w:sz="18" w:space="0" w:color="auto"/>
            </w:tcBorders>
          </w:tcPr>
          <w:p w14:paraId="501CF721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  <w:tr w:rsidR="00606507" w:rsidRPr="0026343A" w14:paraId="6426E49E" w14:textId="77777777" w:rsidTr="00A54712">
        <w:trPr>
          <w:trHeight w:val="264"/>
        </w:trPr>
        <w:tc>
          <w:tcPr>
            <w:tcW w:w="1078" w:type="dxa"/>
            <w:vMerge/>
            <w:tcBorders>
              <w:left w:val="single" w:sz="18" w:space="0" w:color="auto"/>
            </w:tcBorders>
            <w:vAlign w:val="center"/>
          </w:tcPr>
          <w:p w14:paraId="27AA5B82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vMerge w:val="restart"/>
            <w:vAlign w:val="center"/>
          </w:tcPr>
          <w:p w14:paraId="4D854B91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26343A">
              <w:rPr>
                <w:rFonts w:ascii="標楷體" w:eastAsia="標楷體" w:hAnsi="標楷體" w:hint="eastAsia"/>
              </w:rPr>
              <w:t>學    歷</w:t>
            </w:r>
          </w:p>
        </w:tc>
        <w:tc>
          <w:tcPr>
            <w:tcW w:w="2025" w:type="dxa"/>
            <w:vMerge w:val="restart"/>
          </w:tcPr>
          <w:p w14:paraId="0DB0D325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53A0E145" w14:textId="77777777" w:rsidR="00606507" w:rsidRDefault="00606507" w:rsidP="00A5471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</w:p>
          <w:p w14:paraId="5DEF020F" w14:textId="77777777" w:rsidR="00606507" w:rsidRPr="0026343A" w:rsidRDefault="00606507" w:rsidP="00A5471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257" w:type="dxa"/>
            <w:gridSpan w:val="5"/>
            <w:tcBorders>
              <w:right w:val="single" w:sz="18" w:space="0" w:color="auto"/>
            </w:tcBorders>
            <w:vAlign w:val="center"/>
          </w:tcPr>
          <w:p w14:paraId="352EEC2A" w14:textId="77777777" w:rsidR="00606507" w:rsidRPr="0026343A" w:rsidRDefault="00606507" w:rsidP="00A54712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</w:p>
        </w:tc>
      </w:tr>
      <w:tr w:rsidR="00606507" w:rsidRPr="0026343A" w14:paraId="4284EEA0" w14:textId="77777777" w:rsidTr="00A54712">
        <w:trPr>
          <w:trHeight w:val="184"/>
        </w:trPr>
        <w:tc>
          <w:tcPr>
            <w:tcW w:w="1078" w:type="dxa"/>
            <w:vMerge/>
            <w:tcBorders>
              <w:left w:val="single" w:sz="18" w:space="0" w:color="auto"/>
            </w:tcBorders>
          </w:tcPr>
          <w:p w14:paraId="431D67AD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vMerge/>
            <w:vAlign w:val="center"/>
          </w:tcPr>
          <w:p w14:paraId="5A1F2F5D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vMerge/>
          </w:tcPr>
          <w:p w14:paraId="7968E29E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47CAAD73" w14:textId="77777777" w:rsidR="00606507" w:rsidRDefault="00606507" w:rsidP="00A5471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</w:t>
            </w:r>
          </w:p>
          <w:p w14:paraId="456CFDE7" w14:textId="77777777" w:rsidR="00606507" w:rsidRDefault="00606507" w:rsidP="00A5471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郵件</w:t>
            </w:r>
          </w:p>
        </w:tc>
        <w:tc>
          <w:tcPr>
            <w:tcW w:w="4257" w:type="dxa"/>
            <w:gridSpan w:val="5"/>
            <w:tcBorders>
              <w:right w:val="single" w:sz="18" w:space="0" w:color="auto"/>
            </w:tcBorders>
            <w:vAlign w:val="center"/>
          </w:tcPr>
          <w:p w14:paraId="01555AB1" w14:textId="77777777" w:rsidR="00606507" w:rsidRPr="0026343A" w:rsidRDefault="00606507" w:rsidP="00A54712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</w:p>
        </w:tc>
      </w:tr>
      <w:tr w:rsidR="00606507" w:rsidRPr="0026343A" w14:paraId="600D4546" w14:textId="77777777" w:rsidTr="00A54712">
        <w:trPr>
          <w:trHeight w:val="89"/>
        </w:trPr>
        <w:tc>
          <w:tcPr>
            <w:tcW w:w="1078" w:type="dxa"/>
            <w:vMerge/>
            <w:tcBorders>
              <w:left w:val="single" w:sz="18" w:space="0" w:color="auto"/>
            </w:tcBorders>
          </w:tcPr>
          <w:p w14:paraId="00C33E0E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vMerge/>
          </w:tcPr>
          <w:p w14:paraId="5D305A6D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vMerge/>
          </w:tcPr>
          <w:p w14:paraId="230A0269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520B29EB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257" w:type="dxa"/>
            <w:gridSpan w:val="5"/>
            <w:tcBorders>
              <w:right w:val="single" w:sz="18" w:space="0" w:color="auto"/>
            </w:tcBorders>
            <w:vAlign w:val="center"/>
          </w:tcPr>
          <w:p w14:paraId="115409EB" w14:textId="77777777" w:rsidR="00606507" w:rsidRPr="0026343A" w:rsidRDefault="00606507" w:rsidP="00A54712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</w:p>
        </w:tc>
      </w:tr>
      <w:tr w:rsidR="00606507" w:rsidRPr="0026343A" w14:paraId="620CBD32" w14:textId="77777777" w:rsidTr="00A54712">
        <w:trPr>
          <w:trHeight w:val="2229"/>
        </w:trPr>
        <w:tc>
          <w:tcPr>
            <w:tcW w:w="1078" w:type="dxa"/>
            <w:tcBorders>
              <w:left w:val="single" w:sz="18" w:space="0" w:color="auto"/>
            </w:tcBorders>
            <w:vAlign w:val="center"/>
          </w:tcPr>
          <w:p w14:paraId="78278483" w14:textId="77777777" w:rsidR="00606507" w:rsidRPr="0026343A" w:rsidRDefault="00606507" w:rsidP="00A5471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</w:t>
            </w:r>
          </w:p>
          <w:p w14:paraId="1F139FFC" w14:textId="77777777" w:rsidR="00606507" w:rsidRPr="0026343A" w:rsidRDefault="00606507" w:rsidP="00A5471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</w:t>
            </w:r>
          </w:p>
          <w:p w14:paraId="4EED4CE7" w14:textId="77777777" w:rsidR="00606507" w:rsidRPr="0026343A" w:rsidRDefault="00606507" w:rsidP="00A5471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傑</w:t>
            </w:r>
          </w:p>
          <w:p w14:paraId="00AC2944" w14:textId="77777777" w:rsidR="00606507" w:rsidRPr="0026343A" w:rsidRDefault="00606507" w:rsidP="00A5471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</w:t>
            </w:r>
          </w:p>
          <w:p w14:paraId="67B7C608" w14:textId="77777777" w:rsidR="00606507" w:rsidRPr="0026343A" w:rsidRDefault="00606507" w:rsidP="00A5471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6343A">
              <w:rPr>
                <w:rFonts w:ascii="標楷體" w:eastAsia="標楷體" w:hAnsi="標楷體" w:hint="eastAsia"/>
              </w:rPr>
              <w:t>事</w:t>
            </w:r>
          </w:p>
          <w:p w14:paraId="103500D2" w14:textId="77777777" w:rsidR="00606507" w:rsidRPr="0026343A" w:rsidRDefault="00606507" w:rsidP="00A5471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6343A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8669" w:type="dxa"/>
            <w:gridSpan w:val="10"/>
            <w:tcBorders>
              <w:right w:val="single" w:sz="18" w:space="0" w:color="auto"/>
            </w:tcBorders>
          </w:tcPr>
          <w:p w14:paraId="5C6D240C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  <w:tr w:rsidR="00606507" w:rsidRPr="0026343A" w14:paraId="3217AD8E" w14:textId="77777777" w:rsidTr="00A54712">
        <w:trPr>
          <w:trHeight w:val="703"/>
        </w:trPr>
        <w:tc>
          <w:tcPr>
            <w:tcW w:w="1078" w:type="dxa"/>
            <w:vMerge w:val="restart"/>
            <w:tcBorders>
              <w:left w:val="single" w:sz="18" w:space="0" w:color="auto"/>
            </w:tcBorders>
            <w:vAlign w:val="center"/>
          </w:tcPr>
          <w:p w14:paraId="1DC30307" w14:textId="77777777" w:rsidR="00606507" w:rsidRPr="005E71E9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5E71E9">
              <w:rPr>
                <w:rFonts w:ascii="標楷體" w:eastAsia="標楷體" w:hAnsi="標楷體" w:hint="eastAsia"/>
                <w:sz w:val="21"/>
                <w:szCs w:val="21"/>
              </w:rPr>
              <w:t>推薦人或推薦單位</w:t>
            </w:r>
          </w:p>
          <w:p w14:paraId="5D57F18B" w14:textId="77777777" w:rsidR="00606507" w:rsidRPr="0026343A" w:rsidRDefault="00606507" w:rsidP="00A54712">
            <w:pPr>
              <w:spacing w:beforeLines="50" w:before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1E9">
              <w:rPr>
                <w:rFonts w:ascii="標楷體" w:eastAsia="標楷體" w:hAnsi="標楷體" w:hint="eastAsia"/>
                <w:sz w:val="21"/>
                <w:szCs w:val="21"/>
              </w:rPr>
              <w:t>(請簽名)</w:t>
            </w:r>
          </w:p>
        </w:tc>
        <w:tc>
          <w:tcPr>
            <w:tcW w:w="3419" w:type="dxa"/>
            <w:gridSpan w:val="3"/>
            <w:vMerge w:val="restart"/>
          </w:tcPr>
          <w:p w14:paraId="11DA3EB6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7CA47E17" w14:textId="77777777" w:rsidR="00606507" w:rsidRPr="0026343A" w:rsidRDefault="00606507" w:rsidP="00A54712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26343A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4165" w:type="dxa"/>
            <w:gridSpan w:val="4"/>
            <w:tcBorders>
              <w:right w:val="single" w:sz="18" w:space="0" w:color="auto"/>
            </w:tcBorders>
            <w:vAlign w:val="center"/>
          </w:tcPr>
          <w:p w14:paraId="4D863E7A" w14:textId="77777777" w:rsidR="00606507" w:rsidRPr="0026343A" w:rsidRDefault="00606507" w:rsidP="00A54712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</w:p>
        </w:tc>
      </w:tr>
      <w:tr w:rsidR="00606507" w:rsidRPr="0026343A" w14:paraId="2E61903A" w14:textId="77777777" w:rsidTr="00A54712">
        <w:trPr>
          <w:trHeight w:val="703"/>
        </w:trPr>
        <w:tc>
          <w:tcPr>
            <w:tcW w:w="1078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169F541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3419" w:type="dxa"/>
            <w:gridSpan w:val="3"/>
            <w:vMerge/>
            <w:tcBorders>
              <w:bottom w:val="single" w:sz="4" w:space="0" w:color="auto"/>
            </w:tcBorders>
          </w:tcPr>
          <w:p w14:paraId="68F2A231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gridSpan w:val="3"/>
            <w:tcBorders>
              <w:bottom w:val="single" w:sz="4" w:space="0" w:color="auto"/>
            </w:tcBorders>
            <w:vAlign w:val="center"/>
          </w:tcPr>
          <w:p w14:paraId="3F451B00" w14:textId="77777777" w:rsidR="00606507" w:rsidRPr="0026343A" w:rsidRDefault="00606507" w:rsidP="00A54712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26343A">
              <w:rPr>
                <w:rFonts w:ascii="標楷體" w:eastAsia="標楷體" w:hAnsi="標楷體" w:hint="eastAsia"/>
              </w:rPr>
              <w:t>電  話</w:t>
            </w:r>
          </w:p>
        </w:tc>
        <w:tc>
          <w:tcPr>
            <w:tcW w:w="4165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929A9BD" w14:textId="77777777" w:rsidR="00606507" w:rsidRPr="0026343A" w:rsidRDefault="00606507" w:rsidP="00A54712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</w:p>
        </w:tc>
      </w:tr>
      <w:tr w:rsidR="00606507" w:rsidRPr="0026343A" w14:paraId="0ABF3719" w14:textId="77777777" w:rsidTr="00A54712">
        <w:trPr>
          <w:trHeight w:val="272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6FE6CF5E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  <w:r w:rsidRPr="0026343A">
              <w:rPr>
                <w:rFonts w:ascii="標楷體" w:eastAsia="標楷體" w:hAnsi="標楷體" w:hint="eastAsia"/>
              </w:rPr>
              <w:t>遴選委員會選查意見</w:t>
            </w:r>
          </w:p>
        </w:tc>
        <w:tc>
          <w:tcPr>
            <w:tcW w:w="341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AE423D" w14:textId="77777777" w:rsidR="00606507" w:rsidRPr="006B04AE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  <w:r w:rsidRPr="006B04AE">
              <w:rPr>
                <w:rFonts w:ascii="標楷體" w:eastAsia="標楷體" w:hAnsi="標楷體" w:hint="eastAsia"/>
              </w:rPr>
              <w:t>□通過 年傑出校友遴選</w:t>
            </w:r>
          </w:p>
          <w:p w14:paraId="2C2FBFA8" w14:textId="77777777" w:rsidR="00606507" w:rsidRPr="006B04AE" w:rsidRDefault="00606507" w:rsidP="00A54712">
            <w:pPr>
              <w:spacing w:beforeLines="50" w:before="18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04AE">
              <w:rPr>
                <w:rFonts w:ascii="標楷體" w:eastAsia="標楷體" w:hAnsi="標楷體" w:hint="eastAsia"/>
              </w:rPr>
              <w:t>□未通過年傑出校友遴選</w:t>
            </w:r>
          </w:p>
        </w:tc>
        <w:tc>
          <w:tcPr>
            <w:tcW w:w="5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D84AED" w14:textId="77777777" w:rsidR="00606507" w:rsidRPr="00D25371" w:rsidRDefault="00606507" w:rsidP="00A54712">
            <w:pPr>
              <w:widowControl/>
              <w:spacing w:beforeLines="50" w:before="180" w:line="280" w:lineRule="exact"/>
              <w:jc w:val="center"/>
              <w:rPr>
                <w:rFonts w:ascii="標楷體" w:eastAsia="標楷體" w:hAnsi="標楷體"/>
              </w:rPr>
            </w:pPr>
            <w:r w:rsidRPr="00D25371">
              <w:rPr>
                <w:rFonts w:ascii="標楷體" w:eastAsia="標楷體" w:hAnsi="標楷體" w:hint="eastAsia"/>
              </w:rPr>
              <w:t>未通過</w:t>
            </w:r>
            <w:r>
              <w:rPr>
                <w:rFonts w:ascii="標楷體" w:eastAsia="標楷體" w:hAnsi="標楷體" w:hint="eastAsia"/>
              </w:rPr>
              <w:t>原因</w:t>
            </w:r>
            <w:r w:rsidRPr="00D25371">
              <w:rPr>
                <w:rFonts w:ascii="標楷體" w:eastAsia="標楷體" w:hAnsi="標楷體" w:hint="eastAsia"/>
              </w:rPr>
              <w:t>說明</w:t>
            </w:r>
          </w:p>
        </w:tc>
      </w:tr>
      <w:tr w:rsidR="00606507" w:rsidRPr="0026343A" w14:paraId="410DCC18" w14:textId="77777777" w:rsidTr="00A54712">
        <w:trPr>
          <w:trHeight w:val="795"/>
        </w:trPr>
        <w:tc>
          <w:tcPr>
            <w:tcW w:w="107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4B17B1E" w14:textId="77777777" w:rsidR="00606507" w:rsidRPr="0026343A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3419" w:type="dxa"/>
            <w:gridSpan w:val="3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7CD2138" w14:textId="77777777" w:rsidR="00606507" w:rsidRPr="006B04AE" w:rsidRDefault="00606507" w:rsidP="00A54712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5250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80035C" w14:textId="77777777" w:rsidR="00606507" w:rsidRPr="00D25371" w:rsidRDefault="00606507" w:rsidP="00A54712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</w:p>
        </w:tc>
      </w:tr>
    </w:tbl>
    <w:p w14:paraId="495B8F3B" w14:textId="77777777" w:rsidR="00606507" w:rsidRPr="00F8385B" w:rsidRDefault="00606507" w:rsidP="00606507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F8385B">
        <w:rPr>
          <w:rFonts w:ascii="標楷體" w:eastAsia="標楷體" w:hAnsi="標楷體" w:hint="eastAsia"/>
          <w:sz w:val="32"/>
          <w:szCs w:val="32"/>
        </w:rPr>
        <w:t>花蓮縣玉里鎮玉里國民小學百年校慶傑出校友推薦表</w:t>
      </w:r>
    </w:p>
    <w:p w14:paraId="5892B475" w14:textId="77777777" w:rsidR="00606507" w:rsidRPr="00795F30" w:rsidRDefault="00606507" w:rsidP="00606507">
      <w:pPr>
        <w:spacing w:beforeLines="100" w:before="360" w:line="280" w:lineRule="exact"/>
        <w:rPr>
          <w:rFonts w:eastAsia="標楷體"/>
          <w:highlight w:val="yellow"/>
        </w:rPr>
      </w:pPr>
      <w:r w:rsidRPr="00795F30">
        <w:rPr>
          <w:rFonts w:eastAsia="標楷體"/>
        </w:rPr>
        <w:t>1.</w:t>
      </w:r>
      <w:r w:rsidRPr="00795F30">
        <w:rPr>
          <w:rFonts w:eastAsia="標楷體" w:hAnsi="標楷體"/>
        </w:rPr>
        <w:t>本表</w:t>
      </w:r>
      <w:r w:rsidRPr="00795F30">
        <w:rPr>
          <w:rFonts w:eastAsia="標楷體"/>
        </w:rPr>
        <w:t>請於</w:t>
      </w:r>
      <w:r>
        <w:rPr>
          <w:rFonts w:eastAsia="標楷體"/>
        </w:rPr>
        <w:t>1</w:t>
      </w:r>
      <w:r>
        <w:rPr>
          <w:rFonts w:eastAsia="標楷體" w:hint="eastAsia"/>
        </w:rPr>
        <w:t>09</w:t>
      </w:r>
      <w:r w:rsidRPr="00795F30">
        <w:rPr>
          <w:rFonts w:eastAsia="標楷體"/>
        </w:rPr>
        <w:t>年</w:t>
      </w:r>
      <w:r>
        <w:rPr>
          <w:rFonts w:eastAsia="標楷體" w:hint="eastAsia"/>
        </w:rPr>
        <w:t>2</w:t>
      </w:r>
      <w:r w:rsidRPr="00795F30">
        <w:rPr>
          <w:rFonts w:eastAsia="標楷體"/>
        </w:rPr>
        <w:t>月</w:t>
      </w:r>
      <w:r>
        <w:rPr>
          <w:rFonts w:eastAsia="標楷體" w:hint="eastAsia"/>
        </w:rPr>
        <w:t>29</w:t>
      </w:r>
      <w:r w:rsidRPr="00795F30">
        <w:rPr>
          <w:rFonts w:eastAsia="標楷體"/>
        </w:rPr>
        <w:t>日前送本校</w:t>
      </w:r>
      <w:r>
        <w:rPr>
          <w:rFonts w:eastAsia="標楷體" w:hint="eastAsia"/>
        </w:rPr>
        <w:t>學務處</w:t>
      </w:r>
      <w:r w:rsidRPr="00795F30">
        <w:rPr>
          <w:rFonts w:eastAsia="標楷體"/>
        </w:rPr>
        <w:t>彙辦</w:t>
      </w:r>
      <w:r w:rsidRPr="00795F30">
        <w:rPr>
          <w:rFonts w:eastAsia="標楷體"/>
        </w:rPr>
        <w:t>(</w:t>
      </w:r>
      <w:r>
        <w:rPr>
          <w:rFonts w:eastAsia="標楷體" w:hint="eastAsia"/>
        </w:rPr>
        <w:t>981</w:t>
      </w:r>
      <w:r>
        <w:rPr>
          <w:rFonts w:eastAsia="標楷體" w:hint="eastAsia"/>
        </w:rPr>
        <w:t>花蓮縣玉里鎮忠智路</w:t>
      </w:r>
      <w:r>
        <w:rPr>
          <w:rFonts w:eastAsia="標楷體" w:hint="eastAsia"/>
        </w:rPr>
        <w:t>43</w:t>
      </w:r>
      <w:r w:rsidRPr="00AE6A78">
        <w:rPr>
          <w:rFonts w:ascii="標楷體" w:eastAsia="標楷體" w:hAnsi="標楷體" w:hint="eastAsia"/>
        </w:rPr>
        <w:t>號</w:t>
      </w:r>
      <w:r>
        <w:rPr>
          <w:rFonts w:eastAsia="標楷體"/>
        </w:rPr>
        <w:t>，相關佐證資料證書、聘書、獎狀及相關報導等文件，請</w:t>
      </w:r>
      <w:r>
        <w:rPr>
          <w:rFonts w:eastAsia="標楷體" w:hint="eastAsia"/>
        </w:rPr>
        <w:t>一併</w:t>
      </w:r>
      <w:r w:rsidRPr="00795F30">
        <w:rPr>
          <w:rFonts w:eastAsia="標楷體"/>
        </w:rPr>
        <w:t>送達</w:t>
      </w:r>
      <w:r w:rsidRPr="00795F30">
        <w:rPr>
          <w:rFonts w:eastAsia="標楷體"/>
        </w:rPr>
        <w:t>)</w:t>
      </w:r>
      <w:r w:rsidRPr="00795F30">
        <w:rPr>
          <w:rFonts w:eastAsia="標楷體"/>
        </w:rPr>
        <w:t>。</w:t>
      </w:r>
    </w:p>
    <w:p w14:paraId="0F21C72C" w14:textId="77777777" w:rsidR="00606507" w:rsidRPr="00795F30" w:rsidRDefault="00606507" w:rsidP="00606507">
      <w:pPr>
        <w:spacing w:line="280" w:lineRule="exact"/>
        <w:rPr>
          <w:rFonts w:eastAsia="標楷體"/>
        </w:rPr>
      </w:pPr>
      <w:r w:rsidRPr="00795F30">
        <w:rPr>
          <w:rFonts w:eastAsia="標楷體"/>
        </w:rPr>
        <w:t>2.</w:t>
      </w:r>
      <w:r w:rsidRPr="00795F30">
        <w:rPr>
          <w:rFonts w:eastAsia="標楷體"/>
        </w:rPr>
        <w:t>表格若不敷使用，可至</w:t>
      </w:r>
      <w:r>
        <w:rPr>
          <w:rFonts w:eastAsia="標楷體" w:hint="eastAsia"/>
        </w:rPr>
        <w:t>玉里</w:t>
      </w:r>
      <w:r w:rsidRPr="00795F30">
        <w:rPr>
          <w:rFonts w:eastAsia="標楷體"/>
        </w:rPr>
        <w:t>國小</w:t>
      </w:r>
      <w:r w:rsidRPr="00FB5902">
        <w:rPr>
          <w:rFonts w:ascii="標楷體" w:eastAsia="標楷體" w:hAnsi="標楷體" w:hint="eastAsia"/>
        </w:rPr>
        <w:t>百年校慶系列活動專屬網站</w:t>
      </w:r>
      <w:r w:rsidRPr="00FB5902">
        <w:rPr>
          <w:rFonts w:eastAsia="標楷體"/>
        </w:rPr>
        <w:t>下載</w:t>
      </w:r>
      <w:r w:rsidRPr="006221A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hyperlink r:id="rId6" w:history="1">
        <w:r w:rsidRPr="00B97788">
          <w:rPr>
            <w:rStyle w:val="a5"/>
            <w:sz w:val="28"/>
            <w:szCs w:val="28"/>
          </w:rPr>
          <w:t>http://www.ylps.hlc.edu.tw/modules/tad_web/index.php?WebID=2</w:t>
        </w:r>
      </w:hyperlink>
      <w:r w:rsidRPr="006221A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</w:p>
    <w:p w14:paraId="1DE28E38" w14:textId="77777777" w:rsidR="00606507" w:rsidRDefault="00606507" w:rsidP="00606507">
      <w:pPr>
        <w:spacing w:line="280" w:lineRule="exact"/>
        <w:rPr>
          <w:rFonts w:eastAsia="標楷體"/>
        </w:rPr>
      </w:pPr>
      <w:r w:rsidRPr="00795F30">
        <w:rPr>
          <w:rFonts w:eastAsia="標楷體"/>
        </w:rPr>
        <w:t>3.</w:t>
      </w:r>
      <w:r w:rsidRPr="00795F30">
        <w:rPr>
          <w:rFonts w:eastAsia="標楷體"/>
        </w:rPr>
        <w:t>聯絡人：</w:t>
      </w:r>
    </w:p>
    <w:p w14:paraId="1776CCC5" w14:textId="77777777" w:rsidR="009B4D39" w:rsidRPr="00606507" w:rsidRDefault="00606507" w:rsidP="00606507">
      <w:pPr>
        <w:spacing w:line="280" w:lineRule="exact"/>
        <w:ind w:firstLineChars="50" w:firstLine="120"/>
      </w:pPr>
      <w:r>
        <w:rPr>
          <w:rFonts w:eastAsia="標楷體" w:hint="eastAsia"/>
        </w:rPr>
        <w:t>分校主任何譯文</w:t>
      </w:r>
      <w:r>
        <w:rPr>
          <w:rFonts w:eastAsia="標楷體" w:hint="eastAsia"/>
        </w:rPr>
        <w:t xml:space="preserve">  </w:t>
      </w:r>
      <w:r w:rsidRPr="00795F30">
        <w:rPr>
          <w:rFonts w:eastAsia="標楷體"/>
        </w:rPr>
        <w:t>電話：</w:t>
      </w:r>
      <w:r w:rsidRPr="00795F30">
        <w:rPr>
          <w:rFonts w:eastAsia="標楷體"/>
        </w:rPr>
        <w:t>0</w:t>
      </w:r>
      <w:r>
        <w:rPr>
          <w:rFonts w:eastAsia="標楷體" w:hint="eastAsia"/>
        </w:rPr>
        <w:t>3-8882007</w:t>
      </w:r>
      <w:r w:rsidRPr="00795F30">
        <w:rPr>
          <w:rFonts w:eastAsia="標楷體"/>
        </w:rPr>
        <w:t>分機</w:t>
      </w:r>
      <w:r>
        <w:rPr>
          <w:rFonts w:eastAsia="標楷體" w:hint="eastAsia"/>
        </w:rPr>
        <w:t xml:space="preserve">141  </w:t>
      </w:r>
      <w:r w:rsidRPr="00795F30">
        <w:rPr>
          <w:rFonts w:eastAsia="標楷體"/>
        </w:rPr>
        <w:t>E-mail:</w:t>
      </w:r>
      <w:r>
        <w:rPr>
          <w:rFonts w:eastAsia="標楷體" w:hint="eastAsia"/>
        </w:rPr>
        <w:t>tony7018@gmail.com</w:t>
      </w:r>
    </w:p>
    <w:sectPr w:rsidR="009B4D39" w:rsidRPr="00606507" w:rsidSect="006065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0B8CC" w14:textId="77777777" w:rsidR="0012467C" w:rsidRDefault="0012467C" w:rsidP="00F53F30">
      <w:r>
        <w:separator/>
      </w:r>
    </w:p>
  </w:endnote>
  <w:endnote w:type="continuationSeparator" w:id="0">
    <w:p w14:paraId="457AF568" w14:textId="77777777" w:rsidR="0012467C" w:rsidRDefault="0012467C" w:rsidP="00F5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14B1B" w14:textId="77777777" w:rsidR="0012467C" w:rsidRDefault="0012467C" w:rsidP="00F53F30">
      <w:r>
        <w:separator/>
      </w:r>
    </w:p>
  </w:footnote>
  <w:footnote w:type="continuationSeparator" w:id="0">
    <w:p w14:paraId="44A9795C" w14:textId="77777777" w:rsidR="0012467C" w:rsidRDefault="0012467C" w:rsidP="00F53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07"/>
    <w:rsid w:val="000F12C7"/>
    <w:rsid w:val="0012467C"/>
    <w:rsid w:val="001A57BD"/>
    <w:rsid w:val="001C323E"/>
    <w:rsid w:val="0054270B"/>
    <w:rsid w:val="00606507"/>
    <w:rsid w:val="00700298"/>
    <w:rsid w:val="00AA52ED"/>
    <w:rsid w:val="00DD2E6A"/>
    <w:rsid w:val="00F5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5C688"/>
  <w15:chartTrackingRefBased/>
  <w15:docId w15:val="{06C850D1-A0EE-4EE5-89E5-29CED62A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5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6507"/>
    <w:pPr>
      <w:ind w:left="1121" w:hangingChars="400" w:hanging="1121"/>
      <w:jc w:val="both"/>
    </w:pPr>
    <w:rPr>
      <w:rFonts w:eastAsia="標楷體"/>
      <w:b/>
      <w:bCs/>
      <w:sz w:val="28"/>
    </w:rPr>
  </w:style>
  <w:style w:type="character" w:customStyle="1" w:styleId="a4">
    <w:name w:val="本文縮排 字元"/>
    <w:basedOn w:val="a0"/>
    <w:link w:val="a3"/>
    <w:rsid w:val="00606507"/>
    <w:rPr>
      <w:rFonts w:ascii="Times New Roman" w:eastAsia="標楷體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rsid w:val="00606507"/>
    <w:pPr>
      <w:ind w:left="840" w:hangingChars="300" w:hanging="840"/>
      <w:jc w:val="both"/>
    </w:pPr>
    <w:rPr>
      <w:rFonts w:eastAsia="標楷體"/>
      <w:sz w:val="28"/>
    </w:rPr>
  </w:style>
  <w:style w:type="character" w:customStyle="1" w:styleId="20">
    <w:name w:val="本文縮排 2 字元"/>
    <w:basedOn w:val="a0"/>
    <w:link w:val="2"/>
    <w:rsid w:val="00606507"/>
    <w:rPr>
      <w:rFonts w:ascii="Times New Roman" w:eastAsia="標楷體" w:hAnsi="Times New Roman" w:cs="Times New Roman"/>
      <w:sz w:val="28"/>
      <w:szCs w:val="24"/>
    </w:rPr>
  </w:style>
  <w:style w:type="character" w:styleId="a5">
    <w:name w:val="Hyperlink"/>
    <w:rsid w:val="0060650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0650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53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53F3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53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53F3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lps.hlc.edu.tw/modules/tad_web/index.php?WebID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yuli-3</dc:creator>
  <cp:keywords/>
  <dc:description/>
  <cp:lastModifiedBy>yuli-3</cp:lastModifiedBy>
  <cp:revision>12</cp:revision>
  <cp:lastPrinted>2019-04-22T02:34:00Z</cp:lastPrinted>
  <dcterms:created xsi:type="dcterms:W3CDTF">2019-04-22T01:52:00Z</dcterms:created>
  <dcterms:modified xsi:type="dcterms:W3CDTF">2019-04-22T02:35:00Z</dcterms:modified>
</cp:coreProperties>
</file>